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5C" w:rsidRDefault="004E715C" w:rsidP="004E715C">
      <w:pPr>
        <w:spacing w:line="256" w:lineRule="auto"/>
      </w:pPr>
    </w:p>
    <w:p w:rsidR="004E715C" w:rsidRDefault="004E715C" w:rsidP="004E715C">
      <w:pPr>
        <w:spacing w:line="256" w:lineRule="auto"/>
      </w:pPr>
      <w:r>
        <w:t xml:space="preserve"> </w:t>
      </w:r>
      <w:r>
        <w:tab/>
      </w:r>
      <w:r>
        <w:rPr>
          <w:sz w:val="36"/>
        </w:rPr>
        <w:t xml:space="preserve"> </w:t>
      </w:r>
    </w:p>
    <w:p w:rsidR="003D7127" w:rsidRDefault="003D7127" w:rsidP="003D7127">
      <w:pPr>
        <w:rPr>
          <w:rFonts w:ascii="Century Gothic" w:hAnsi="Century Gothic"/>
          <w:sz w:val="20"/>
          <w:szCs w:val="20"/>
        </w:rPr>
      </w:pPr>
      <w:r>
        <w:rPr>
          <w:rFonts w:ascii="Century Gothic" w:hAnsi="Century Gothic"/>
          <w:sz w:val="20"/>
          <w:szCs w:val="20"/>
        </w:rPr>
        <w:t xml:space="preserve">                                 </w:t>
      </w:r>
      <w:r>
        <w:rPr>
          <w:rFonts w:ascii="Century Gothic" w:hAnsi="Century Gothic"/>
          <w:noProof/>
          <w:sz w:val="20"/>
          <w:szCs w:val="20"/>
        </w:rPr>
        <w:drawing>
          <wp:inline distT="0" distB="0" distL="0" distR="0">
            <wp:extent cx="3295650" cy="3067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3067050"/>
                    </a:xfrm>
                    <a:prstGeom prst="rect">
                      <a:avLst/>
                    </a:prstGeom>
                    <a:noFill/>
                    <a:ln>
                      <a:noFill/>
                    </a:ln>
                  </pic:spPr>
                </pic:pic>
              </a:graphicData>
            </a:graphic>
          </wp:inline>
        </w:drawing>
      </w:r>
      <w:r>
        <w:rPr>
          <w:rFonts w:ascii="Century Gothic" w:hAnsi="Century Gothic"/>
          <w:sz w:val="20"/>
          <w:szCs w:val="20"/>
        </w:rPr>
        <w:t xml:space="preserve">    </w:t>
      </w:r>
    </w:p>
    <w:p w:rsidR="003D7127" w:rsidRDefault="003D7127" w:rsidP="003D7127">
      <w:pPr>
        <w:rPr>
          <w:rFonts w:ascii="Century Gothic" w:hAnsi="Century Gothic"/>
          <w:sz w:val="20"/>
          <w:szCs w:val="20"/>
        </w:rPr>
      </w:pPr>
    </w:p>
    <w:p w:rsidR="003D7127" w:rsidRDefault="003D7127" w:rsidP="003D7127">
      <w:pPr>
        <w:rPr>
          <w:rFonts w:ascii="Century Gothic" w:hAnsi="Century Gothic"/>
          <w:sz w:val="36"/>
          <w:szCs w:val="36"/>
        </w:rPr>
      </w:pPr>
    </w:p>
    <w:p w:rsidR="003D7127" w:rsidRDefault="003D7127" w:rsidP="003D7127">
      <w:pPr>
        <w:jc w:val="center"/>
        <w:rPr>
          <w:rFonts w:ascii="Century Gothic" w:hAnsi="Century Gothic"/>
          <w:sz w:val="36"/>
          <w:szCs w:val="36"/>
        </w:rPr>
      </w:pPr>
      <w:r>
        <w:rPr>
          <w:rFonts w:ascii="Century Gothic" w:hAnsi="Century Gothic"/>
          <w:sz w:val="36"/>
          <w:szCs w:val="36"/>
        </w:rPr>
        <w:t>Op. Dr. SAFFET ULUTA</w:t>
      </w:r>
      <w:r>
        <w:rPr>
          <w:rFonts w:ascii="Century Gothic" w:hAnsi="Century Gothic" w:cs="Cambria"/>
          <w:sz w:val="36"/>
          <w:szCs w:val="36"/>
        </w:rPr>
        <w:t>Ş</w:t>
      </w:r>
    </w:p>
    <w:p w:rsidR="003D7127" w:rsidRDefault="003D7127" w:rsidP="003D7127">
      <w:pPr>
        <w:jc w:val="center"/>
        <w:rPr>
          <w:rFonts w:ascii="Century Gothic" w:hAnsi="Century Gothic"/>
          <w:sz w:val="36"/>
          <w:szCs w:val="36"/>
        </w:rPr>
      </w:pPr>
      <w:proofErr w:type="spellStart"/>
      <w:proofErr w:type="gramStart"/>
      <w:r>
        <w:rPr>
          <w:rFonts w:ascii="Century Gothic" w:hAnsi="Century Gothic"/>
          <w:sz w:val="36"/>
          <w:szCs w:val="36"/>
        </w:rPr>
        <w:t>Plastik,Rekonstrüktif</w:t>
      </w:r>
      <w:proofErr w:type="spellEnd"/>
      <w:proofErr w:type="gramEnd"/>
      <w:r>
        <w:rPr>
          <w:rFonts w:ascii="Century Gothic" w:hAnsi="Century Gothic"/>
          <w:sz w:val="36"/>
          <w:szCs w:val="36"/>
        </w:rPr>
        <w:t xml:space="preserve"> ve Estetik Cerrahi</w:t>
      </w:r>
    </w:p>
    <w:p w:rsidR="003D7127" w:rsidRDefault="003D7127" w:rsidP="003D7127">
      <w:pPr>
        <w:rPr>
          <w:rFonts w:ascii="Century Gothic" w:hAnsi="Century Gothic"/>
        </w:rPr>
      </w:pPr>
    </w:p>
    <w:p w:rsidR="003D7127" w:rsidRDefault="003D7127" w:rsidP="003D7127">
      <w:pPr>
        <w:jc w:val="center"/>
        <w:rPr>
          <w:rFonts w:ascii="Century Gothic" w:hAnsi="Century Gothic" w:cs="Cambria"/>
        </w:rPr>
      </w:pPr>
    </w:p>
    <w:p w:rsidR="003D7127" w:rsidRDefault="003D7127" w:rsidP="003D7127">
      <w:pPr>
        <w:rPr>
          <w:rFonts w:ascii="Century Gothic" w:hAnsi="Century Gothic" w:cs="Cambria"/>
        </w:rPr>
      </w:pPr>
    </w:p>
    <w:p w:rsidR="003D7127" w:rsidRDefault="003D7127" w:rsidP="003D7127">
      <w:pPr>
        <w:jc w:val="center"/>
        <w:rPr>
          <w:rFonts w:ascii="Century Gothic" w:hAnsi="Century Gothic"/>
          <w:sz w:val="48"/>
          <w:szCs w:val="48"/>
        </w:rPr>
      </w:pPr>
      <w:r>
        <w:rPr>
          <w:rFonts w:ascii="Century Gothic" w:hAnsi="Century Gothic" w:cs="Cambria"/>
          <w:sz w:val="48"/>
          <w:szCs w:val="48"/>
        </w:rPr>
        <w:t>İ</w:t>
      </w:r>
      <w:r>
        <w:rPr>
          <w:rFonts w:ascii="Century Gothic" w:hAnsi="Century Gothic"/>
          <w:sz w:val="48"/>
          <w:szCs w:val="48"/>
        </w:rPr>
        <w:t>Z</w:t>
      </w:r>
      <w:r>
        <w:rPr>
          <w:rFonts w:ascii="Century Gothic" w:hAnsi="Century Gothic" w:cs="Cambria"/>
          <w:sz w:val="48"/>
          <w:szCs w:val="48"/>
        </w:rPr>
        <w:t>İ</w:t>
      </w:r>
      <w:r>
        <w:rPr>
          <w:rFonts w:ascii="Century Gothic" w:hAnsi="Century Gothic"/>
          <w:sz w:val="48"/>
          <w:szCs w:val="48"/>
        </w:rPr>
        <w:t>N VE B</w:t>
      </w:r>
      <w:r>
        <w:rPr>
          <w:rFonts w:ascii="Century Gothic" w:hAnsi="Century Gothic" w:cs="Cambria"/>
          <w:sz w:val="48"/>
          <w:szCs w:val="48"/>
        </w:rPr>
        <w:t>İ</w:t>
      </w:r>
      <w:r>
        <w:rPr>
          <w:rFonts w:ascii="Century Gothic" w:hAnsi="Century Gothic"/>
          <w:sz w:val="48"/>
          <w:szCs w:val="48"/>
        </w:rPr>
        <w:t>LG</w:t>
      </w:r>
      <w:r>
        <w:rPr>
          <w:rFonts w:ascii="Century Gothic" w:hAnsi="Century Gothic" w:cs="Cambria"/>
          <w:sz w:val="48"/>
          <w:szCs w:val="48"/>
        </w:rPr>
        <w:t>İ</w:t>
      </w:r>
      <w:r>
        <w:rPr>
          <w:rFonts w:ascii="Century Gothic" w:hAnsi="Century Gothic"/>
          <w:sz w:val="48"/>
          <w:szCs w:val="48"/>
        </w:rPr>
        <w:t>LEND</w:t>
      </w:r>
      <w:r>
        <w:rPr>
          <w:rFonts w:ascii="Century Gothic" w:hAnsi="Century Gothic" w:cs="Cambria"/>
          <w:sz w:val="48"/>
          <w:szCs w:val="48"/>
        </w:rPr>
        <w:t>İ</w:t>
      </w:r>
      <w:r>
        <w:rPr>
          <w:rFonts w:ascii="Century Gothic" w:hAnsi="Century Gothic"/>
          <w:sz w:val="48"/>
          <w:szCs w:val="48"/>
        </w:rPr>
        <w:t>RME FORMU</w:t>
      </w:r>
    </w:p>
    <w:p w:rsidR="003D7127" w:rsidRDefault="003D7127" w:rsidP="003D7127">
      <w:pPr>
        <w:jc w:val="center"/>
        <w:rPr>
          <w:rFonts w:ascii="Century Gothic" w:hAnsi="Century Gothic"/>
        </w:rPr>
      </w:pPr>
    </w:p>
    <w:p w:rsidR="003D7127" w:rsidRDefault="003D7127" w:rsidP="003D7127">
      <w:pPr>
        <w:jc w:val="center"/>
        <w:rPr>
          <w:rFonts w:ascii="Century Gothic" w:hAnsi="Century Gothic"/>
        </w:rPr>
      </w:pPr>
    </w:p>
    <w:p w:rsidR="003D7127" w:rsidRDefault="003D7127" w:rsidP="003D7127">
      <w:pPr>
        <w:rPr>
          <w:rFonts w:ascii="Century Gothic" w:hAnsi="Century Gothic"/>
          <w:sz w:val="40"/>
          <w:szCs w:val="40"/>
        </w:rPr>
      </w:pPr>
    </w:p>
    <w:p w:rsidR="003D7127" w:rsidRDefault="003D7127" w:rsidP="003D7127">
      <w:pPr>
        <w:jc w:val="center"/>
        <w:rPr>
          <w:rFonts w:ascii="Century Gothic" w:hAnsi="Century Gothic"/>
          <w:sz w:val="36"/>
          <w:szCs w:val="36"/>
        </w:rPr>
      </w:pPr>
      <w:r>
        <w:rPr>
          <w:rFonts w:ascii="Century Gothic" w:hAnsi="Century Gothic"/>
          <w:sz w:val="36"/>
          <w:szCs w:val="36"/>
        </w:rPr>
        <w:t>ESTETİK BURUN AMELİYATI</w:t>
      </w:r>
    </w:p>
    <w:p w:rsidR="003D7127" w:rsidRDefault="003D7127" w:rsidP="003D7127">
      <w:pPr>
        <w:jc w:val="center"/>
        <w:rPr>
          <w:rFonts w:ascii="Century Gothic" w:hAnsi="Century Gothic"/>
          <w:sz w:val="36"/>
          <w:szCs w:val="36"/>
        </w:rPr>
      </w:pPr>
      <w:r>
        <w:rPr>
          <w:rFonts w:ascii="Century Gothic" w:hAnsi="Century Gothic"/>
          <w:sz w:val="36"/>
          <w:szCs w:val="36"/>
        </w:rPr>
        <w:t>“ RİNOPLASTİ ”</w:t>
      </w:r>
    </w:p>
    <w:p w:rsidR="003D7127" w:rsidRDefault="003D7127" w:rsidP="003D7127">
      <w:pPr>
        <w:jc w:val="center"/>
        <w:rPr>
          <w:rFonts w:ascii="Century Gothic" w:hAnsi="Century Gothic"/>
          <w:sz w:val="40"/>
          <w:szCs w:val="40"/>
        </w:rPr>
      </w:pPr>
    </w:p>
    <w:p w:rsidR="003D7127" w:rsidRDefault="003D7127" w:rsidP="003D7127">
      <w:pPr>
        <w:jc w:val="center"/>
        <w:rPr>
          <w:rFonts w:ascii="Century Gothic" w:hAnsi="Century Gothic"/>
          <w:b/>
          <w:sz w:val="36"/>
          <w:szCs w:val="36"/>
        </w:rPr>
      </w:pPr>
      <w:r>
        <w:rPr>
          <w:rFonts w:ascii="Century Gothic" w:hAnsi="Century Gothic"/>
          <w:b/>
          <w:sz w:val="36"/>
          <w:szCs w:val="36"/>
        </w:rPr>
        <w:t>HASTA BİLGİLERİ</w:t>
      </w:r>
    </w:p>
    <w:p w:rsidR="003D7127" w:rsidRDefault="003D7127" w:rsidP="003D7127">
      <w:pPr>
        <w:ind w:left="6381" w:firstLine="709"/>
        <w:jc w:val="center"/>
        <w:rPr>
          <w:rFonts w:ascii="Century Gothic" w:hAnsi="Century Gothic"/>
          <w:b/>
          <w:sz w:val="32"/>
          <w:szCs w:val="32"/>
          <w:u w:val="single"/>
        </w:rPr>
      </w:pPr>
      <w:r>
        <w:rPr>
          <w:rFonts w:ascii="Verdana" w:eastAsia="Verdana" w:hAnsi="Verdana" w:cs="Verdana"/>
          <w:b/>
          <w:sz w:val="20"/>
          <w:szCs w:val="20"/>
          <w:u w:val="single"/>
        </w:rPr>
        <w:t>Tarih:</w:t>
      </w:r>
    </w:p>
    <w:p w:rsidR="003D7127" w:rsidRDefault="003D7127" w:rsidP="003D7127">
      <w:pPr>
        <w:rPr>
          <w:rFonts w:ascii="Century Gothic" w:hAnsi="Century Gothic"/>
          <w:b/>
          <w:sz w:val="32"/>
          <w:szCs w:val="32"/>
        </w:rPr>
      </w:pPr>
    </w:p>
    <w:p w:rsidR="003D7127" w:rsidRDefault="003D7127" w:rsidP="003D7127">
      <w:pPr>
        <w:rPr>
          <w:rFonts w:ascii="Century Gothic" w:hAnsi="Century Gothic"/>
          <w:b/>
          <w:sz w:val="32"/>
          <w:szCs w:val="32"/>
        </w:rPr>
      </w:pPr>
      <w:r>
        <w:rPr>
          <w:rFonts w:ascii="Century Gothic" w:hAnsi="Century Gothic"/>
          <w:b/>
          <w:sz w:val="32"/>
          <w:szCs w:val="32"/>
        </w:rPr>
        <w:t>Hasta Adı ve Soyadı:</w:t>
      </w:r>
    </w:p>
    <w:p w:rsidR="003D7127" w:rsidRDefault="003D7127" w:rsidP="003D7127">
      <w:pPr>
        <w:rPr>
          <w:rFonts w:ascii="Century Gothic" w:hAnsi="Century Gothic"/>
          <w:b/>
          <w:sz w:val="32"/>
          <w:szCs w:val="32"/>
        </w:rPr>
      </w:pPr>
      <w:r>
        <w:rPr>
          <w:rFonts w:ascii="Century Gothic" w:hAnsi="Century Gothic"/>
          <w:b/>
          <w:sz w:val="32"/>
          <w:szCs w:val="32"/>
        </w:rPr>
        <w:t>T.C Kimlik Numarası:</w:t>
      </w:r>
    </w:p>
    <w:p w:rsidR="003D7127" w:rsidRDefault="003D7127" w:rsidP="003D7127">
      <w:pPr>
        <w:rPr>
          <w:rFonts w:ascii="Century Gothic" w:hAnsi="Century Gothic"/>
          <w:b/>
          <w:sz w:val="32"/>
          <w:szCs w:val="32"/>
        </w:rPr>
      </w:pPr>
      <w:r>
        <w:rPr>
          <w:rFonts w:ascii="Century Gothic" w:hAnsi="Century Gothic"/>
          <w:b/>
          <w:sz w:val="32"/>
          <w:szCs w:val="32"/>
        </w:rPr>
        <w:t>İrtibat No</w:t>
      </w:r>
      <w:r>
        <w:rPr>
          <w:rFonts w:ascii="Cambria Math" w:hAnsi="Cambria Math" w:cs="Cambria Math"/>
          <w:b/>
          <w:sz w:val="32"/>
          <w:szCs w:val="32"/>
        </w:rPr>
        <w:t>₁</w:t>
      </w:r>
      <w:r>
        <w:rPr>
          <w:rFonts w:ascii="Century Gothic" w:hAnsi="Century Gothic"/>
          <w:b/>
          <w:sz w:val="32"/>
          <w:szCs w:val="32"/>
        </w:rPr>
        <w:t>:</w:t>
      </w:r>
    </w:p>
    <w:p w:rsidR="003D7127" w:rsidRDefault="003D7127" w:rsidP="003D7127">
      <w:pPr>
        <w:rPr>
          <w:rFonts w:ascii="Century Gothic" w:hAnsi="Century Gothic"/>
          <w:b/>
          <w:sz w:val="32"/>
          <w:szCs w:val="32"/>
        </w:rPr>
      </w:pPr>
      <w:r>
        <w:rPr>
          <w:rFonts w:ascii="Century Gothic" w:hAnsi="Century Gothic"/>
          <w:b/>
          <w:sz w:val="32"/>
          <w:szCs w:val="32"/>
        </w:rPr>
        <w:t>İrtibat No</w:t>
      </w:r>
      <w:r>
        <w:rPr>
          <w:rFonts w:ascii="Cambria Math" w:hAnsi="Cambria Math" w:cs="Cambria Math"/>
          <w:b/>
          <w:sz w:val="32"/>
          <w:szCs w:val="32"/>
        </w:rPr>
        <w:t>₂</w:t>
      </w:r>
      <w:r>
        <w:rPr>
          <w:rFonts w:ascii="Century Gothic" w:hAnsi="Century Gothic"/>
          <w:b/>
          <w:sz w:val="32"/>
          <w:szCs w:val="32"/>
        </w:rPr>
        <w:t>:</w:t>
      </w:r>
    </w:p>
    <w:p w:rsidR="004E715C" w:rsidRPr="003D7127" w:rsidRDefault="004E715C" w:rsidP="003D7127">
      <w:pPr>
        <w:rPr>
          <w:rFonts w:ascii="Century Gothic" w:hAnsi="Century Gothic"/>
          <w:b/>
          <w:sz w:val="20"/>
          <w:szCs w:val="20"/>
        </w:rPr>
      </w:pPr>
      <w:r w:rsidRPr="003D7127">
        <w:rPr>
          <w:rFonts w:ascii="Century Gothic" w:hAnsi="Century Gothic"/>
          <w:sz w:val="20"/>
          <w:szCs w:val="20"/>
        </w:rPr>
        <w:lastRenderedPageBreak/>
        <w:t>Bu form yapılacak ameliyatla ilgili olarak hasta ve yakınlarını bilgilendirmek için hazırlanmıştır. Okutularak onaylatılması yasal bir zorunluluktur. Bilgi formları cerrahi tedavilerin öngörülen risk ve istenmeyen durumlarını (</w:t>
      </w:r>
      <w:proofErr w:type="gramStart"/>
      <w:r w:rsidRPr="003D7127">
        <w:rPr>
          <w:rFonts w:ascii="Century Gothic" w:hAnsi="Century Gothic"/>
          <w:sz w:val="20"/>
          <w:szCs w:val="20"/>
        </w:rPr>
        <w:t>komplikasyon</w:t>
      </w:r>
      <w:proofErr w:type="gramEnd"/>
      <w:r w:rsidRPr="003D7127">
        <w:rPr>
          <w:rFonts w:ascii="Century Gothic" w:hAnsi="Century Gothic"/>
          <w:sz w:val="20"/>
          <w:szCs w:val="20"/>
        </w:rPr>
        <w:t xml:space="preserve">)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bağlı olarak, plastik cerrahınız size değişik bilgiler ya da ek bilgiler verebilir. </w:t>
      </w:r>
    </w:p>
    <w:p w:rsidR="004E715C" w:rsidRPr="003D7127" w:rsidRDefault="004E715C" w:rsidP="004E715C">
      <w:pPr>
        <w:spacing w:line="256" w:lineRule="auto"/>
        <w:rPr>
          <w:rFonts w:ascii="Century Gothic" w:hAnsi="Century Gothic"/>
          <w:sz w:val="20"/>
          <w:szCs w:val="20"/>
        </w:rPr>
      </w:pPr>
      <w:r w:rsidRPr="003D7127">
        <w:rPr>
          <w:rFonts w:ascii="Century Gothic" w:hAnsi="Century Gothic"/>
          <w:sz w:val="20"/>
          <w:szCs w:val="20"/>
        </w:rPr>
        <w:t xml:space="preserve"> </w:t>
      </w:r>
    </w:p>
    <w:p w:rsidR="004E715C" w:rsidRPr="003D7127" w:rsidRDefault="004E715C" w:rsidP="003D7127">
      <w:pPr>
        <w:ind w:right="-11"/>
        <w:rPr>
          <w:rFonts w:ascii="Century Gothic" w:hAnsi="Century Gothic"/>
          <w:sz w:val="20"/>
          <w:szCs w:val="20"/>
        </w:rPr>
      </w:pPr>
      <w:r w:rsidRPr="003D7127">
        <w:rPr>
          <w:rFonts w:ascii="Century Gothic" w:hAnsi="Century Gothic"/>
          <w:sz w:val="20"/>
          <w:szCs w:val="20"/>
        </w:rPr>
        <w:t xml:space="preserve">Aşağıda yazılı bütün bilgileri dikkatlice okuyup tüm sorularınızın yanıtlarını bulmadan, son sayfadaki formu imzalamayınız. </w:t>
      </w:r>
    </w:p>
    <w:p w:rsidR="004E715C" w:rsidRPr="003D7127" w:rsidRDefault="004E715C" w:rsidP="003D7127">
      <w:pPr>
        <w:spacing w:line="256" w:lineRule="auto"/>
        <w:rPr>
          <w:rFonts w:ascii="Century Gothic" w:hAnsi="Century Gothic"/>
          <w:sz w:val="20"/>
          <w:szCs w:val="20"/>
        </w:rPr>
      </w:pPr>
      <w:r w:rsidRPr="003D7127">
        <w:rPr>
          <w:rFonts w:ascii="Century Gothic" w:hAnsi="Century Gothic"/>
          <w:sz w:val="20"/>
          <w:szCs w:val="20"/>
        </w:rPr>
        <w:t xml:space="preserve">  </w:t>
      </w:r>
    </w:p>
    <w:p w:rsidR="004E715C" w:rsidRPr="003D7127" w:rsidRDefault="004E715C" w:rsidP="004E715C">
      <w:pPr>
        <w:jc w:val="center"/>
        <w:rPr>
          <w:rFonts w:ascii="Century Gothic" w:hAnsi="Century Gothic" w:cs="Tahoma"/>
          <w:b/>
          <w:sz w:val="20"/>
          <w:szCs w:val="20"/>
        </w:rPr>
      </w:pPr>
      <w:r w:rsidRPr="003D7127">
        <w:rPr>
          <w:rFonts w:ascii="Century Gothic" w:hAnsi="Century Gothic" w:cs="Tahoma"/>
          <w:b/>
          <w:sz w:val="20"/>
          <w:szCs w:val="20"/>
        </w:rPr>
        <w:t>RİNOPLASTİ AMELİYATI HAKKINDA İZİN VE BİLGİLENDİRME FORMU</w:t>
      </w:r>
    </w:p>
    <w:p w:rsidR="003D7127" w:rsidRPr="003D7127" w:rsidRDefault="003D7127" w:rsidP="004E715C">
      <w:pPr>
        <w:spacing w:after="240"/>
        <w:ind w:firstLine="708"/>
        <w:jc w:val="both"/>
        <w:rPr>
          <w:rFonts w:ascii="Century Gothic" w:hAnsi="Century Gothic"/>
          <w:sz w:val="20"/>
          <w:szCs w:val="20"/>
        </w:rPr>
      </w:pPr>
    </w:p>
    <w:p w:rsidR="004E715C" w:rsidRPr="003D7127" w:rsidRDefault="004E715C" w:rsidP="004E715C">
      <w:pPr>
        <w:spacing w:after="240"/>
        <w:ind w:firstLine="708"/>
        <w:jc w:val="both"/>
        <w:rPr>
          <w:rFonts w:ascii="Century Gothic" w:hAnsi="Century Gothic" w:cs="Tahoma"/>
          <w:sz w:val="20"/>
          <w:szCs w:val="20"/>
        </w:rPr>
      </w:pPr>
      <w:r w:rsidRPr="003D7127">
        <w:rPr>
          <w:rFonts w:ascii="Century Gothic" w:hAnsi="Century Gothic"/>
          <w:sz w:val="20"/>
          <w:szCs w:val="20"/>
        </w:rPr>
        <w:t xml:space="preserve">Burun yüzün tam ortasında yer alan, görünüm ve solunum açısından çok önemli bir organdır. Buruna yönelik girişimler her yönüyle çok iyi planlanmalı ve incelikle gerçekleştirilmelidir. </w:t>
      </w:r>
      <w:r w:rsidRPr="003D7127">
        <w:rPr>
          <w:rFonts w:ascii="Century Gothic" w:hAnsi="Century Gothic" w:cs="Tahoma"/>
          <w:sz w:val="20"/>
          <w:szCs w:val="20"/>
        </w:rPr>
        <w:t xml:space="preserve">Estetik burun ameliyatı ile burunun boyutu küçültülebilir, burun ucunun şekli değiştirilebilir, burun delikleri daraltılabilir, genişletilebilir, üst dudakla burun arasındaki açı değiştirilebilir. Bu ameliyat doğumsal bozuklukların, burun yaralanmalarının ve bazı solunumsal problemlerin düzeltilmesine yardımcı olabilir. </w:t>
      </w:r>
    </w:p>
    <w:p w:rsidR="004E715C" w:rsidRPr="003D7127" w:rsidRDefault="004E715C" w:rsidP="004E715C">
      <w:pPr>
        <w:spacing w:after="240"/>
        <w:ind w:firstLine="708"/>
        <w:jc w:val="both"/>
        <w:rPr>
          <w:rFonts w:ascii="Century Gothic" w:hAnsi="Century Gothic"/>
          <w:sz w:val="20"/>
          <w:szCs w:val="20"/>
        </w:rPr>
      </w:pPr>
      <w:r w:rsidRPr="003D7127">
        <w:rPr>
          <w:rFonts w:ascii="Century Gothic" w:hAnsi="Century Gothic"/>
          <w:sz w:val="20"/>
          <w:szCs w:val="20"/>
        </w:rPr>
        <w:t xml:space="preserve">Burnunuzla ilgili </w:t>
      </w:r>
      <w:proofErr w:type="gramStart"/>
      <w:r w:rsidRPr="003D7127">
        <w:rPr>
          <w:rFonts w:ascii="Century Gothic" w:hAnsi="Century Gothic"/>
          <w:sz w:val="20"/>
          <w:szCs w:val="20"/>
        </w:rPr>
        <w:t>şikayetlerinizi</w:t>
      </w:r>
      <w:proofErr w:type="gramEnd"/>
      <w:r w:rsidRPr="003D7127">
        <w:rPr>
          <w:rFonts w:ascii="Century Gothic" w:hAnsi="Century Gothic"/>
          <w:sz w:val="20"/>
          <w:szCs w:val="20"/>
        </w:rPr>
        <w:t xml:space="preserve"> tüm detayları ile doktorunuza aktarmanız gerekmektedir. Solunumla ilgili </w:t>
      </w:r>
      <w:proofErr w:type="gramStart"/>
      <w:r w:rsidRPr="003D7127">
        <w:rPr>
          <w:rFonts w:ascii="Century Gothic" w:hAnsi="Century Gothic"/>
          <w:sz w:val="20"/>
          <w:szCs w:val="20"/>
        </w:rPr>
        <w:t>şikayetlerinizin</w:t>
      </w:r>
      <w:proofErr w:type="gramEnd"/>
      <w:r w:rsidRPr="003D7127">
        <w:rPr>
          <w:rFonts w:ascii="Century Gothic" w:hAnsi="Century Gothic"/>
          <w:sz w:val="20"/>
          <w:szCs w:val="20"/>
        </w:rPr>
        <w:t xml:space="preserve"> olup olmadığı, oluyorsa; mevsimlerle ilişkisi, aktivitelerle artıp artmadığı, ağız kuruluğu, baş ağrısı, horlama, burunda akıntı gibi sorunlara yol açıp açmadığı ayrıntıları ile konuşulmalıdır. Geçirilen </w:t>
      </w:r>
      <w:proofErr w:type="gramStart"/>
      <w:r w:rsidRPr="003D7127">
        <w:rPr>
          <w:rFonts w:ascii="Century Gothic" w:hAnsi="Century Gothic"/>
          <w:sz w:val="20"/>
          <w:szCs w:val="20"/>
        </w:rPr>
        <w:t>travmalar</w:t>
      </w:r>
      <w:proofErr w:type="gramEnd"/>
      <w:r w:rsidRPr="003D7127">
        <w:rPr>
          <w:rFonts w:ascii="Century Gothic" w:hAnsi="Century Gothic"/>
          <w:sz w:val="20"/>
          <w:szCs w:val="20"/>
        </w:rPr>
        <w:t xml:space="preserve"> ve önceden geçirilmiş bir operasyon olup olmadığı zamanlarıyla birlikte bildirilmelidir. Hastanın geçmişindeki önemli rahatsızlıklar ve sürekli kullandığı ilaçlar varsa mutlaka doktora bildirilmelidir. Şekille ilgili rahatsızlık duyulan özellikler ve beklentiler anlatılmalıdır.</w:t>
      </w:r>
    </w:p>
    <w:p w:rsidR="004E715C" w:rsidRPr="003D7127" w:rsidRDefault="004E715C" w:rsidP="004E715C">
      <w:pPr>
        <w:spacing w:after="240"/>
        <w:ind w:firstLine="708"/>
        <w:jc w:val="both"/>
        <w:rPr>
          <w:rFonts w:ascii="Century Gothic" w:hAnsi="Century Gothic" w:cs="Tahoma"/>
          <w:sz w:val="20"/>
          <w:szCs w:val="20"/>
        </w:rPr>
      </w:pPr>
      <w:r w:rsidRPr="003D7127">
        <w:rPr>
          <w:rFonts w:ascii="Century Gothic" w:hAnsi="Century Gothic" w:cs="Tahoma"/>
          <w:sz w:val="20"/>
          <w:szCs w:val="20"/>
        </w:rPr>
        <w:t xml:space="preserve">Bu cerrahi yöntem için en ideal olan kişiler mükemmel bir burun bekleyenlerden ziyade, görünümde daha iyi olmayı umanlardır. </w:t>
      </w:r>
      <w:proofErr w:type="spellStart"/>
      <w:r w:rsidRPr="003D7127">
        <w:rPr>
          <w:rFonts w:ascii="Century Gothic" w:hAnsi="Century Gothic" w:cs="Tahoma"/>
          <w:sz w:val="20"/>
          <w:szCs w:val="20"/>
        </w:rPr>
        <w:t>Rinoplasti</w:t>
      </w:r>
      <w:proofErr w:type="spellEnd"/>
      <w:r w:rsidRPr="003D7127">
        <w:rPr>
          <w:rFonts w:ascii="Century Gothic" w:hAnsi="Century Gothic" w:cs="Tahoma"/>
          <w:sz w:val="20"/>
          <w:szCs w:val="20"/>
        </w:rPr>
        <w:t xml:space="preserve"> olacak kişilerde istenilen </w:t>
      </w:r>
      <w:proofErr w:type="gramStart"/>
      <w:r w:rsidRPr="003D7127">
        <w:rPr>
          <w:rFonts w:ascii="Century Gothic" w:hAnsi="Century Gothic" w:cs="Tahoma"/>
          <w:sz w:val="20"/>
          <w:szCs w:val="20"/>
        </w:rPr>
        <w:t>kriterler</w:t>
      </w:r>
      <w:proofErr w:type="gramEnd"/>
      <w:r w:rsidRPr="003D7127">
        <w:rPr>
          <w:rFonts w:ascii="Century Gothic" w:hAnsi="Century Gothic" w:cs="Tahoma"/>
          <w:sz w:val="20"/>
          <w:szCs w:val="20"/>
        </w:rPr>
        <w:t xml:space="preserve">, gerçekçi beklentiler, sağlıklı olma ve psikolojik sağlamlıktır. </w:t>
      </w:r>
      <w:proofErr w:type="spellStart"/>
      <w:r w:rsidRPr="003D7127">
        <w:rPr>
          <w:rFonts w:ascii="Century Gothic" w:hAnsi="Century Gothic" w:cs="Tahoma"/>
          <w:sz w:val="20"/>
          <w:szCs w:val="20"/>
        </w:rPr>
        <w:t>Rinoplasti</w:t>
      </w:r>
      <w:proofErr w:type="spellEnd"/>
      <w:r w:rsidRPr="003D7127">
        <w:rPr>
          <w:rFonts w:ascii="Century Gothic" w:hAnsi="Century Gothic" w:cs="Tahoma"/>
          <w:sz w:val="20"/>
          <w:szCs w:val="20"/>
        </w:rPr>
        <w:t xml:space="preserve"> diğer cerrahi yöntemlerle birlikte uygulanabilir.</w:t>
      </w:r>
    </w:p>
    <w:p w:rsidR="004E715C" w:rsidRPr="003D7127" w:rsidRDefault="004E715C" w:rsidP="004E715C">
      <w:pPr>
        <w:spacing w:after="240"/>
        <w:ind w:firstLine="708"/>
        <w:jc w:val="both"/>
        <w:rPr>
          <w:rFonts w:ascii="Century Gothic" w:hAnsi="Century Gothic" w:cs="Tahoma"/>
          <w:sz w:val="20"/>
          <w:szCs w:val="20"/>
        </w:rPr>
      </w:pPr>
      <w:r w:rsidRPr="003D7127">
        <w:rPr>
          <w:rFonts w:ascii="Century Gothic" w:hAnsi="Century Gothic" w:cs="Tahoma"/>
          <w:sz w:val="20"/>
          <w:szCs w:val="20"/>
        </w:rPr>
        <w:t xml:space="preserve">Herkese uygulanabilecek genel bir estetik burun ameliyat yöntemi yoktur. </w:t>
      </w:r>
      <w:r w:rsidRPr="003D7127">
        <w:rPr>
          <w:rFonts w:ascii="Century Gothic" w:hAnsi="Century Gothic" w:cs="Arial"/>
          <w:sz w:val="20"/>
          <w:szCs w:val="20"/>
        </w:rPr>
        <w:t xml:space="preserve">Ameliyatlar iki şekilde yapılabilir; işlem sırasında kişinin tam olarak uyutulduğu genel anestezi, veya kısmen sakinleştirilerek ameliyat bölgesinin uyuşturulduğu </w:t>
      </w:r>
      <w:proofErr w:type="spellStart"/>
      <w:r w:rsidRPr="003D7127">
        <w:rPr>
          <w:rFonts w:ascii="Century Gothic" w:hAnsi="Century Gothic" w:cs="Arial"/>
          <w:sz w:val="20"/>
          <w:szCs w:val="20"/>
        </w:rPr>
        <w:t>sedasyonla</w:t>
      </w:r>
      <w:proofErr w:type="spellEnd"/>
      <w:r w:rsidRPr="003D7127">
        <w:rPr>
          <w:rFonts w:ascii="Century Gothic" w:hAnsi="Century Gothic" w:cs="Arial"/>
          <w:sz w:val="20"/>
          <w:szCs w:val="20"/>
        </w:rPr>
        <w:t xml:space="preserve"> </w:t>
      </w:r>
      <w:proofErr w:type="gramStart"/>
      <w:r w:rsidRPr="003D7127">
        <w:rPr>
          <w:rFonts w:ascii="Century Gothic" w:hAnsi="Century Gothic" w:cs="Arial"/>
          <w:sz w:val="20"/>
          <w:szCs w:val="20"/>
        </w:rPr>
        <w:t>lokal anestezi</w:t>
      </w:r>
      <w:proofErr w:type="gramEnd"/>
      <w:r w:rsidRPr="003D7127">
        <w:rPr>
          <w:rFonts w:ascii="Century Gothic" w:hAnsi="Century Gothic" w:cs="Arial"/>
          <w:sz w:val="20"/>
          <w:szCs w:val="20"/>
        </w:rPr>
        <w:t xml:space="preserve">. Bu yöntemler size ayrıntılı olarak anlatılarak hangi yöntemin size uygun olacağına karar verilir. </w:t>
      </w:r>
      <w:r w:rsidRPr="003D7127">
        <w:rPr>
          <w:rFonts w:ascii="Century Gothic" w:hAnsi="Century Gothic" w:cs="Tahoma"/>
          <w:sz w:val="20"/>
          <w:szCs w:val="20"/>
        </w:rPr>
        <w:t xml:space="preserve">Kesi burun içinde veya açık </w:t>
      </w:r>
      <w:proofErr w:type="spellStart"/>
      <w:r w:rsidRPr="003D7127">
        <w:rPr>
          <w:rFonts w:ascii="Century Gothic" w:hAnsi="Century Gothic" w:cs="Tahoma"/>
          <w:sz w:val="20"/>
          <w:szCs w:val="20"/>
        </w:rPr>
        <w:t>rinoplasti</w:t>
      </w:r>
      <w:proofErr w:type="spellEnd"/>
      <w:r w:rsidRPr="003D7127">
        <w:rPr>
          <w:rFonts w:ascii="Century Gothic" w:hAnsi="Century Gothic" w:cs="Tahoma"/>
          <w:sz w:val="20"/>
          <w:szCs w:val="20"/>
        </w:rPr>
        <w:t xml:space="preserve"> ameliyatında olduğu gibi dışarıda olabilir. </w:t>
      </w:r>
      <w:proofErr w:type="spellStart"/>
      <w:r w:rsidRPr="003D7127">
        <w:rPr>
          <w:rFonts w:ascii="Century Gothic" w:hAnsi="Century Gothic" w:cs="Tahoma"/>
          <w:sz w:val="20"/>
          <w:szCs w:val="20"/>
        </w:rPr>
        <w:t>Rinoplasti</w:t>
      </w:r>
      <w:proofErr w:type="spellEnd"/>
      <w:r w:rsidRPr="003D7127">
        <w:rPr>
          <w:rFonts w:ascii="Century Gothic" w:hAnsi="Century Gothic" w:cs="Tahoma"/>
          <w:sz w:val="20"/>
          <w:szCs w:val="20"/>
        </w:rPr>
        <w:t xml:space="preserve"> sırasında burnun iç kısmına yapılacak olan müdahale genellikle nefes almayı kolaylaştırır.</w:t>
      </w:r>
    </w:p>
    <w:p w:rsidR="004E715C" w:rsidRPr="003D7127" w:rsidRDefault="004E715C" w:rsidP="004E715C">
      <w:pPr>
        <w:spacing w:after="240"/>
        <w:ind w:firstLine="708"/>
        <w:jc w:val="both"/>
        <w:rPr>
          <w:rFonts w:ascii="Century Gothic" w:hAnsi="Century Gothic" w:cs="Arial"/>
          <w:sz w:val="20"/>
          <w:szCs w:val="20"/>
        </w:rPr>
      </w:pPr>
      <w:r w:rsidRPr="003D7127">
        <w:rPr>
          <w:rFonts w:ascii="Century Gothic" w:hAnsi="Century Gothic" w:cs="Arial"/>
          <w:sz w:val="20"/>
          <w:szCs w:val="20"/>
        </w:rPr>
        <w:t xml:space="preserve">Ameliyat öncesinde size anlatılan detaylara göre ameliyat süresi değişkenlik göstermekle birlikte genellikle 1,5-2 saattir.  Ameliyattan sonra odanızda kendinize geldiğinizde; burnunuzun üzerinde alın ve yanaklara uzanan bir alçı kalıp, burun içinde tamponlar olacaktır. Eğer tampon uygulanmışsa genellikle ameliyatın ertesi günü veya iki gün sonra bunlar alınır. Ameliyattan sonra ilk saatlerde ağrı pek olmamakla birlikte bulantı ve baş dönmesi görülebilir. Bu durumlar için bazı ilaçlar tedavinizde yer alacaktır. </w:t>
      </w:r>
    </w:p>
    <w:p w:rsidR="004E715C" w:rsidRPr="003D7127" w:rsidRDefault="004E715C" w:rsidP="004E715C">
      <w:pPr>
        <w:spacing w:after="240"/>
        <w:ind w:firstLine="708"/>
        <w:jc w:val="both"/>
        <w:rPr>
          <w:rFonts w:ascii="Century Gothic" w:hAnsi="Century Gothic" w:cs="Arial"/>
          <w:sz w:val="20"/>
          <w:szCs w:val="20"/>
        </w:rPr>
      </w:pPr>
      <w:r w:rsidRPr="003D7127">
        <w:rPr>
          <w:rFonts w:ascii="Century Gothic" w:hAnsi="Century Gothic" w:cs="Arial"/>
          <w:sz w:val="20"/>
          <w:szCs w:val="20"/>
        </w:rPr>
        <w:t xml:space="preserve">Ameliyattan dört saat sonra sulu gıdalar ile beslenmeniz başlar ve dolaşmanıza izin verilir. Sabah yapılan ameliyatlarda </w:t>
      </w:r>
      <w:proofErr w:type="gramStart"/>
      <w:r w:rsidRPr="003D7127">
        <w:rPr>
          <w:rFonts w:ascii="Century Gothic" w:hAnsi="Century Gothic" w:cs="Arial"/>
          <w:sz w:val="20"/>
          <w:szCs w:val="20"/>
        </w:rPr>
        <w:t>akşam üzeri</w:t>
      </w:r>
      <w:proofErr w:type="gramEnd"/>
      <w:r w:rsidRPr="003D7127">
        <w:rPr>
          <w:rFonts w:ascii="Century Gothic" w:hAnsi="Century Gothic" w:cs="Arial"/>
          <w:sz w:val="20"/>
          <w:szCs w:val="20"/>
        </w:rPr>
        <w:t xml:space="preserve">, öğleden sonra yapılan ameliyatlarda ise ertesi gün eve gitmenize izin verilir.  Ameliyattan sonraki ilk 48 saat dinlenmeniz, alın ve yanaklara iki saatte bir 15 dk. </w:t>
      </w:r>
      <w:proofErr w:type="gramStart"/>
      <w:r w:rsidRPr="003D7127">
        <w:rPr>
          <w:rFonts w:ascii="Century Gothic" w:hAnsi="Century Gothic" w:cs="Arial"/>
          <w:sz w:val="20"/>
          <w:szCs w:val="20"/>
        </w:rPr>
        <w:t>soğuk</w:t>
      </w:r>
      <w:proofErr w:type="gramEnd"/>
      <w:r w:rsidRPr="003D7127">
        <w:rPr>
          <w:rFonts w:ascii="Century Gothic" w:hAnsi="Century Gothic" w:cs="Arial"/>
          <w:sz w:val="20"/>
          <w:szCs w:val="20"/>
        </w:rPr>
        <w:t xml:space="preserve"> uygulaması sizi rahatlatacak, şişlik ve morluklarınızı sınırlayacaktır. Üçüncü günden itibaren şişlik ve morluklar hızlı bir şekilde geçmeye başlar. Günlük aktivitelere yavaş yavaş dönülür. </w:t>
      </w:r>
    </w:p>
    <w:p w:rsidR="003D7127" w:rsidRDefault="003D7127" w:rsidP="004E715C">
      <w:pPr>
        <w:spacing w:after="240"/>
        <w:ind w:firstLine="708"/>
        <w:jc w:val="both"/>
        <w:rPr>
          <w:rFonts w:ascii="Century Gothic" w:hAnsi="Century Gothic" w:cs="Arial"/>
          <w:sz w:val="20"/>
          <w:szCs w:val="20"/>
        </w:rPr>
      </w:pPr>
    </w:p>
    <w:p w:rsidR="004E715C" w:rsidRPr="003D7127" w:rsidRDefault="004E715C" w:rsidP="004E715C">
      <w:pPr>
        <w:spacing w:after="240"/>
        <w:ind w:firstLine="708"/>
        <w:jc w:val="both"/>
        <w:rPr>
          <w:rFonts w:ascii="Century Gothic" w:hAnsi="Century Gothic" w:cs="Arial"/>
          <w:sz w:val="20"/>
          <w:szCs w:val="20"/>
        </w:rPr>
      </w:pPr>
      <w:r w:rsidRPr="003D7127">
        <w:rPr>
          <w:rFonts w:ascii="Century Gothic" w:hAnsi="Century Gothic" w:cs="Arial"/>
          <w:sz w:val="20"/>
          <w:szCs w:val="20"/>
        </w:rPr>
        <w:t xml:space="preserve">Ameliyattan bir ya da iki hafta sonra alçı kalıp alınarak sadece burnu örten bir ince bant uygulanır. Amaç, kalıbın alınmasını takiben, burunda oluşabilecek şişlikleri kontrol etmektir. Bu bant yaklaşık bir hafta burun bölgesinde tutulur. Burnunuzdaki bantlar açıldığında ana hatları ile burun şeklini </w:t>
      </w:r>
      <w:proofErr w:type="spellStart"/>
      <w:r w:rsidRPr="003D7127">
        <w:rPr>
          <w:rFonts w:ascii="Century Gothic" w:hAnsi="Century Gothic" w:cs="Arial"/>
          <w:sz w:val="20"/>
          <w:szCs w:val="20"/>
        </w:rPr>
        <w:t>görebilsenizde</w:t>
      </w:r>
      <w:proofErr w:type="spellEnd"/>
      <w:r w:rsidRPr="003D7127">
        <w:rPr>
          <w:rFonts w:ascii="Century Gothic" w:hAnsi="Century Gothic" w:cs="Arial"/>
          <w:sz w:val="20"/>
          <w:szCs w:val="20"/>
        </w:rPr>
        <w:t xml:space="preserve">, detayların ortaya çıkması zaman alır. Özellikle ilk aylarda sabahları burun daha şiş olabilir, bu şişlik gün içinde azalır. Burun ucuna yapılan girişimlerin yoğunluğuna ve kullanılan tekniğe bağlı olarak, burun ucunda geçmesi bazen ayları bulabilen uyuşukluk ve sertlik olabilir. </w:t>
      </w:r>
    </w:p>
    <w:p w:rsidR="004E715C" w:rsidRPr="003D7127" w:rsidRDefault="004E715C" w:rsidP="004E715C">
      <w:pPr>
        <w:spacing w:after="240"/>
        <w:ind w:firstLine="708"/>
        <w:jc w:val="both"/>
        <w:rPr>
          <w:rFonts w:ascii="Century Gothic" w:hAnsi="Century Gothic" w:cs="Arial"/>
          <w:sz w:val="20"/>
          <w:szCs w:val="20"/>
        </w:rPr>
      </w:pPr>
      <w:r w:rsidRPr="003D7127">
        <w:rPr>
          <w:rFonts w:ascii="Century Gothic" w:hAnsi="Century Gothic" w:cs="Arial"/>
          <w:sz w:val="20"/>
          <w:szCs w:val="20"/>
        </w:rPr>
        <w:t xml:space="preserve">Ameliyattan sonra erken dönemde burun darbelerden korunmalıdır. Bu nedenle vücut teması gereken sporlar ve gözlük kullanımı ilk 8 hafta içinde sakıncalıdır. Aynı şekilde ödem oluşmaması için sauna, </w:t>
      </w:r>
      <w:proofErr w:type="spellStart"/>
      <w:r w:rsidRPr="003D7127">
        <w:rPr>
          <w:rFonts w:ascii="Century Gothic" w:hAnsi="Century Gothic" w:cs="Arial"/>
          <w:sz w:val="20"/>
          <w:szCs w:val="20"/>
        </w:rPr>
        <w:t>solarium</w:t>
      </w:r>
      <w:proofErr w:type="spellEnd"/>
      <w:r w:rsidRPr="003D7127">
        <w:rPr>
          <w:rFonts w:ascii="Century Gothic" w:hAnsi="Century Gothic" w:cs="Arial"/>
          <w:sz w:val="20"/>
          <w:szCs w:val="20"/>
        </w:rPr>
        <w:t xml:space="preserve">, güneş banyosu ve buhar banyosuna aynı süreyle maruz kalınmamalıdır. Buna karşın ikinci haftadan itibaren egzersiz, yüzme ve bireysel sporlar yapılabilir. </w:t>
      </w:r>
    </w:p>
    <w:p w:rsidR="004E715C" w:rsidRPr="003D7127" w:rsidRDefault="004E715C" w:rsidP="004E715C">
      <w:pPr>
        <w:spacing w:after="240"/>
        <w:ind w:firstLine="708"/>
        <w:jc w:val="both"/>
        <w:rPr>
          <w:rFonts w:ascii="Century Gothic" w:hAnsi="Century Gothic" w:cs="Arial"/>
          <w:sz w:val="20"/>
          <w:szCs w:val="20"/>
        </w:rPr>
      </w:pPr>
      <w:r w:rsidRPr="003D7127">
        <w:rPr>
          <w:rFonts w:ascii="Century Gothic" w:hAnsi="Century Gothic" w:cs="Arial"/>
          <w:sz w:val="20"/>
          <w:szCs w:val="20"/>
        </w:rPr>
        <w:t xml:space="preserve">Ameliyattan sonra ilk günler ve haftalarda burun içindeki ödem ve kabuklar nedeniyle solunum çok rahat değildir. Bu dönemde bazı damla ve kremler önerilecektir ve kullanımları </w:t>
      </w:r>
      <w:proofErr w:type="gramStart"/>
      <w:r w:rsidRPr="003D7127">
        <w:rPr>
          <w:rFonts w:ascii="Century Gothic" w:hAnsi="Century Gothic" w:cs="Arial"/>
          <w:sz w:val="20"/>
          <w:szCs w:val="20"/>
        </w:rPr>
        <w:t>şikayetlerinizin</w:t>
      </w:r>
      <w:proofErr w:type="gramEnd"/>
      <w:r w:rsidRPr="003D7127">
        <w:rPr>
          <w:rFonts w:ascii="Century Gothic" w:hAnsi="Century Gothic" w:cs="Arial"/>
          <w:sz w:val="20"/>
          <w:szCs w:val="20"/>
        </w:rPr>
        <w:t xml:space="preserve"> azalmasını sağlar. </w:t>
      </w:r>
    </w:p>
    <w:p w:rsidR="004E715C" w:rsidRPr="003D7127" w:rsidRDefault="004E715C" w:rsidP="004E715C">
      <w:pPr>
        <w:spacing w:after="240"/>
        <w:ind w:firstLine="708"/>
        <w:jc w:val="both"/>
        <w:rPr>
          <w:rFonts w:ascii="Century Gothic" w:hAnsi="Century Gothic" w:cs="Arial"/>
          <w:sz w:val="20"/>
          <w:szCs w:val="20"/>
        </w:rPr>
      </w:pPr>
      <w:r w:rsidRPr="003D7127">
        <w:rPr>
          <w:rFonts w:ascii="Century Gothic" w:hAnsi="Century Gothic" w:cs="Arial"/>
          <w:sz w:val="20"/>
          <w:szCs w:val="20"/>
        </w:rPr>
        <w:t xml:space="preserve">Ameliyattan sonra 1,3,6 ve 12. aylarda kontrolleriniz yapılarak iyileşme süreciniz izlenir. Ameliyat öncesi ve sonrasında çekilen resimlerle kıyaslamalar yapılır. </w:t>
      </w:r>
    </w:p>
    <w:p w:rsidR="004E715C" w:rsidRPr="003D7127" w:rsidRDefault="004E715C" w:rsidP="004E715C">
      <w:pPr>
        <w:spacing w:after="240"/>
        <w:jc w:val="both"/>
        <w:rPr>
          <w:rFonts w:ascii="Century Gothic" w:hAnsi="Century Gothic" w:cs="Tahoma"/>
          <w:b/>
          <w:sz w:val="20"/>
          <w:szCs w:val="20"/>
        </w:rPr>
      </w:pPr>
      <w:r w:rsidRPr="003D7127">
        <w:rPr>
          <w:rFonts w:ascii="Century Gothic" w:hAnsi="Century Gothic" w:cs="Tahoma"/>
          <w:b/>
          <w:sz w:val="20"/>
          <w:szCs w:val="20"/>
        </w:rPr>
        <w:t>Estetik Burun Ameliyatında Olası Sorunlar ve Riskler</w:t>
      </w:r>
    </w:p>
    <w:p w:rsidR="004E715C" w:rsidRPr="003D7127" w:rsidRDefault="004E715C" w:rsidP="004E715C">
      <w:pPr>
        <w:spacing w:after="240"/>
        <w:ind w:firstLine="708"/>
        <w:jc w:val="both"/>
        <w:rPr>
          <w:rFonts w:ascii="Century Gothic" w:hAnsi="Century Gothic" w:cs="Arial"/>
          <w:sz w:val="20"/>
          <w:szCs w:val="20"/>
        </w:rPr>
      </w:pPr>
      <w:r w:rsidRPr="003D7127">
        <w:rPr>
          <w:rFonts w:ascii="Century Gothic" w:hAnsi="Century Gothic" w:cs="Tahoma"/>
          <w:sz w:val="20"/>
          <w:szCs w:val="20"/>
        </w:rPr>
        <w:t xml:space="preserve">Her cerrahi girişim bir takım riskler içerir. </w:t>
      </w:r>
      <w:r w:rsidRPr="003D7127">
        <w:rPr>
          <w:rFonts w:ascii="Century Gothic" w:hAnsi="Century Gothic" w:cs="Arial"/>
          <w:sz w:val="20"/>
          <w:szCs w:val="20"/>
        </w:rPr>
        <w:t>Her ameliyatta olduğu gibi burun ameliyatı sonrasında da bazı istenmeyen durumlar söz konusu olabilir. Sizin</w:t>
      </w:r>
      <w:r w:rsidRPr="003D7127">
        <w:rPr>
          <w:rFonts w:ascii="Century Gothic" w:hAnsi="Century Gothic" w:cs="Tahoma"/>
          <w:sz w:val="20"/>
          <w:szCs w:val="20"/>
        </w:rPr>
        <w:t xml:space="preserve"> estetik burun cerrahisinin risklerini anlamanız önemlidir. Cerrahi girişimde uygulanacak kişisel seçimler risklerin ve kazanılacak yararın karşılaştırılması sonucu elde edilir. Hastaların birçoğunda </w:t>
      </w:r>
      <w:proofErr w:type="gramStart"/>
      <w:r w:rsidRPr="003D7127">
        <w:rPr>
          <w:rFonts w:ascii="Century Gothic" w:hAnsi="Century Gothic" w:cs="Tahoma"/>
          <w:sz w:val="20"/>
          <w:szCs w:val="20"/>
        </w:rPr>
        <w:t>komplikasyonlar</w:t>
      </w:r>
      <w:proofErr w:type="gramEnd"/>
      <w:r w:rsidRPr="003D7127">
        <w:rPr>
          <w:rFonts w:ascii="Century Gothic" w:hAnsi="Century Gothic" w:cs="Tahoma"/>
          <w:sz w:val="20"/>
          <w:szCs w:val="20"/>
        </w:rPr>
        <w:t xml:space="preserve"> ile karşılaşılmamasına rağmen, karşılaşılması olası bu sonuçları anladığınızdan emin olmak için doktorunuzla tartışmalısınız. </w:t>
      </w:r>
      <w:r w:rsidRPr="003D7127">
        <w:rPr>
          <w:rFonts w:ascii="Century Gothic" w:hAnsi="Century Gothic" w:cs="Arial"/>
          <w:sz w:val="20"/>
          <w:szCs w:val="20"/>
        </w:rPr>
        <w:t xml:space="preserve">Bunlar erken ve geç dönem sorunlar olmak üzere ikiye ayrılır. </w:t>
      </w:r>
    </w:p>
    <w:p w:rsidR="004E715C" w:rsidRPr="003D7127" w:rsidRDefault="004E715C" w:rsidP="004E715C">
      <w:pPr>
        <w:spacing w:after="240"/>
        <w:jc w:val="both"/>
        <w:rPr>
          <w:rFonts w:ascii="Century Gothic" w:hAnsi="Century Gothic" w:cs="Arial"/>
          <w:b/>
          <w:bCs/>
          <w:sz w:val="20"/>
          <w:szCs w:val="20"/>
        </w:rPr>
      </w:pPr>
      <w:r w:rsidRPr="003D7127">
        <w:rPr>
          <w:rFonts w:ascii="Century Gothic" w:hAnsi="Century Gothic" w:cs="Arial"/>
          <w:b/>
          <w:bCs/>
          <w:sz w:val="20"/>
          <w:szCs w:val="20"/>
        </w:rPr>
        <w:t xml:space="preserve">  Erken Dönem Sorunlar:</w:t>
      </w:r>
    </w:p>
    <w:p w:rsidR="004E715C" w:rsidRPr="003D7127" w:rsidRDefault="004E715C" w:rsidP="004E715C">
      <w:pPr>
        <w:numPr>
          <w:ilvl w:val="0"/>
          <w:numId w:val="1"/>
        </w:numPr>
        <w:spacing w:after="240"/>
        <w:jc w:val="both"/>
        <w:rPr>
          <w:rFonts w:ascii="Century Gothic" w:hAnsi="Century Gothic" w:cs="Arial"/>
          <w:sz w:val="20"/>
          <w:szCs w:val="20"/>
        </w:rPr>
      </w:pPr>
      <w:r w:rsidRPr="003D7127">
        <w:rPr>
          <w:rFonts w:ascii="Century Gothic" w:hAnsi="Century Gothic" w:cs="Arial"/>
          <w:sz w:val="20"/>
          <w:szCs w:val="20"/>
        </w:rPr>
        <w:t xml:space="preserve">Ameliyattan sonra bulantı olabilir. Bunu azaltacak ve kontrol edecek ilaçlar mevcuttur. </w:t>
      </w:r>
    </w:p>
    <w:p w:rsidR="004E715C" w:rsidRPr="003D7127" w:rsidRDefault="004E715C" w:rsidP="004E715C">
      <w:pPr>
        <w:numPr>
          <w:ilvl w:val="0"/>
          <w:numId w:val="1"/>
        </w:numPr>
        <w:spacing w:after="240"/>
        <w:jc w:val="both"/>
        <w:rPr>
          <w:rFonts w:ascii="Century Gothic" w:hAnsi="Century Gothic" w:cs="Arial"/>
          <w:sz w:val="20"/>
          <w:szCs w:val="20"/>
        </w:rPr>
      </w:pPr>
      <w:r w:rsidRPr="003D7127">
        <w:rPr>
          <w:rFonts w:ascii="Century Gothic" w:hAnsi="Century Gothic" w:cs="Arial"/>
          <w:sz w:val="20"/>
          <w:szCs w:val="20"/>
        </w:rPr>
        <w:t>Ameliyat sonrası burun deliklerinden sızıntı beklenir ve ilk saatlerde burun ucuna yerleştirilen bir gazlı bezle kontrol edilir. Sızıntı ilk saatlerde daha belirgin olmak üzere azalarak devam eder (ilk 24-48 saat) ve genellikle kırmızıdan sarıya doğru renk değiştirir. Kanama a</w:t>
      </w:r>
      <w:r w:rsidRPr="003D7127">
        <w:rPr>
          <w:rFonts w:ascii="Century Gothic" w:hAnsi="Century Gothic" w:cs="Tahoma"/>
          <w:sz w:val="20"/>
          <w:szCs w:val="20"/>
        </w:rPr>
        <w:t>lışılmış bir durum olmamasına karşın cerrahi sırasında veya sonrasında görülmesi mümkündür. Ameliyat sonrası aşırı bir kanama olduğunda, kanamayı durdurmak ve biriken kanı (</w:t>
      </w:r>
      <w:proofErr w:type="spellStart"/>
      <w:r w:rsidRPr="003D7127">
        <w:rPr>
          <w:rFonts w:ascii="Century Gothic" w:hAnsi="Century Gothic" w:cs="Tahoma"/>
          <w:sz w:val="20"/>
          <w:szCs w:val="20"/>
        </w:rPr>
        <w:t>hematom</w:t>
      </w:r>
      <w:proofErr w:type="spellEnd"/>
      <w:r w:rsidRPr="003D7127">
        <w:rPr>
          <w:rFonts w:ascii="Century Gothic" w:hAnsi="Century Gothic" w:cs="Tahoma"/>
          <w:sz w:val="20"/>
          <w:szCs w:val="20"/>
        </w:rPr>
        <w:t xml:space="preserve">) almak için acil tedavi gerekebilir. Kanama riskini arttırabileceğinden aspirin ve benzeri ilaçları ameliyat öncesi 10 gün süre ile kullanmayınız.  </w:t>
      </w:r>
    </w:p>
    <w:p w:rsidR="004E715C" w:rsidRPr="003D7127" w:rsidRDefault="004E715C" w:rsidP="004E715C">
      <w:pPr>
        <w:numPr>
          <w:ilvl w:val="0"/>
          <w:numId w:val="1"/>
        </w:numPr>
        <w:spacing w:after="240"/>
        <w:jc w:val="both"/>
        <w:rPr>
          <w:rFonts w:ascii="Century Gothic" w:hAnsi="Century Gothic" w:cs="Arial"/>
          <w:sz w:val="20"/>
          <w:szCs w:val="20"/>
        </w:rPr>
      </w:pPr>
      <w:r w:rsidRPr="003D7127">
        <w:rPr>
          <w:rFonts w:ascii="Century Gothic" w:hAnsi="Century Gothic" w:cs="Arial"/>
          <w:sz w:val="20"/>
          <w:szCs w:val="20"/>
        </w:rPr>
        <w:t xml:space="preserve">Burun içine tampon uygulanan hastalarda hapşırma hissi oluşabilir. Hastalar üşüttüklerini, hastalandıklarını düşünürler. Aslında bu his tampona bağlıdır ve tampon alınınca hızla kaybolur. </w:t>
      </w:r>
    </w:p>
    <w:p w:rsidR="004E715C" w:rsidRPr="003D7127" w:rsidRDefault="004E715C" w:rsidP="004E715C">
      <w:pPr>
        <w:numPr>
          <w:ilvl w:val="0"/>
          <w:numId w:val="1"/>
        </w:numPr>
        <w:spacing w:after="240"/>
        <w:jc w:val="both"/>
        <w:rPr>
          <w:rFonts w:ascii="Century Gothic" w:hAnsi="Century Gothic" w:cs="Arial"/>
          <w:sz w:val="20"/>
          <w:szCs w:val="20"/>
        </w:rPr>
      </w:pPr>
      <w:r w:rsidRPr="003D7127">
        <w:rPr>
          <w:rFonts w:ascii="Century Gothic" w:hAnsi="Century Gothic" w:cs="Arial"/>
          <w:sz w:val="20"/>
          <w:szCs w:val="20"/>
        </w:rPr>
        <w:t xml:space="preserve">Ameliyatlarda nadir rastlanan bir </w:t>
      </w:r>
      <w:proofErr w:type="gramStart"/>
      <w:r w:rsidRPr="003D7127">
        <w:rPr>
          <w:rFonts w:ascii="Century Gothic" w:hAnsi="Century Gothic" w:cs="Arial"/>
          <w:sz w:val="20"/>
          <w:szCs w:val="20"/>
        </w:rPr>
        <w:t>komplikasyon</w:t>
      </w:r>
      <w:proofErr w:type="gramEnd"/>
      <w:r w:rsidRPr="003D7127">
        <w:rPr>
          <w:rFonts w:ascii="Century Gothic" w:hAnsi="Century Gothic" w:cs="Arial"/>
          <w:sz w:val="20"/>
          <w:szCs w:val="20"/>
        </w:rPr>
        <w:t xml:space="preserve"> da enfeksiyondur. Ameliyat başlangıcında koruyucu amaçla antibiyotik kullanılması bu olasılığı çok azaltır. Burnunuza tampon konulmuş ve ameliyatın ikinci gününde ateşlenme, titreme gibi bulgular olursa tamponun hemen alınması gerekir. Böyle bir durumda doktora haber verilmelidir. Daha sonraki günlerde burnunuzun herhangi bir yerinde ağrılı bir şişlik ve dokunmakla artan bir hassasiyet olursa, kendinizi düşkün hissederseniz bu başlayan bir </w:t>
      </w:r>
      <w:proofErr w:type="gramStart"/>
      <w:r w:rsidRPr="003D7127">
        <w:rPr>
          <w:rFonts w:ascii="Century Gothic" w:hAnsi="Century Gothic" w:cs="Arial"/>
          <w:sz w:val="20"/>
          <w:szCs w:val="20"/>
        </w:rPr>
        <w:lastRenderedPageBreak/>
        <w:t>enfeksiyonun</w:t>
      </w:r>
      <w:proofErr w:type="gramEnd"/>
      <w:r w:rsidRPr="003D7127">
        <w:rPr>
          <w:rFonts w:ascii="Century Gothic" w:hAnsi="Century Gothic" w:cs="Arial"/>
          <w:sz w:val="20"/>
          <w:szCs w:val="20"/>
        </w:rPr>
        <w:t xml:space="preserve"> habercisi olabilir. Bu durumda muayeneniz yapılıp, başlayacak bir </w:t>
      </w:r>
      <w:proofErr w:type="gramStart"/>
      <w:r w:rsidRPr="003D7127">
        <w:rPr>
          <w:rFonts w:ascii="Century Gothic" w:hAnsi="Century Gothic" w:cs="Arial"/>
          <w:sz w:val="20"/>
          <w:szCs w:val="20"/>
        </w:rPr>
        <w:t>enfeksiyon</w:t>
      </w:r>
      <w:proofErr w:type="gramEnd"/>
      <w:r w:rsidRPr="003D7127">
        <w:rPr>
          <w:rFonts w:ascii="Century Gothic" w:hAnsi="Century Gothic" w:cs="Arial"/>
          <w:sz w:val="20"/>
          <w:szCs w:val="20"/>
        </w:rPr>
        <w:t xml:space="preserve"> tedavisi ile hızla düzelmeniz sağlanır. </w:t>
      </w:r>
    </w:p>
    <w:p w:rsidR="004E715C" w:rsidRPr="003D7127" w:rsidRDefault="004E715C" w:rsidP="004E715C">
      <w:pPr>
        <w:numPr>
          <w:ilvl w:val="0"/>
          <w:numId w:val="1"/>
        </w:numPr>
        <w:spacing w:after="240"/>
        <w:jc w:val="both"/>
        <w:rPr>
          <w:rFonts w:ascii="Century Gothic" w:hAnsi="Century Gothic" w:cs="Arial"/>
          <w:sz w:val="20"/>
          <w:szCs w:val="20"/>
        </w:rPr>
      </w:pPr>
      <w:r w:rsidRPr="003D7127">
        <w:rPr>
          <w:rFonts w:ascii="Century Gothic" w:hAnsi="Century Gothic" w:cs="Arial"/>
          <w:sz w:val="20"/>
          <w:szCs w:val="20"/>
        </w:rPr>
        <w:t xml:space="preserve">Bu dönemde karşılaşılan bir diğer sorun, istenmeden maruz kalınan darbelerdir. Hafif darbeler bir sorun yaratmazken şiddetli darbeler </w:t>
      </w:r>
      <w:proofErr w:type="spellStart"/>
      <w:r w:rsidRPr="003D7127">
        <w:rPr>
          <w:rFonts w:ascii="Century Gothic" w:hAnsi="Century Gothic" w:cs="Arial"/>
          <w:sz w:val="20"/>
          <w:szCs w:val="20"/>
        </w:rPr>
        <w:t>deformitelere</w:t>
      </w:r>
      <w:proofErr w:type="spellEnd"/>
      <w:r w:rsidRPr="003D7127">
        <w:rPr>
          <w:rFonts w:ascii="Century Gothic" w:hAnsi="Century Gothic" w:cs="Arial"/>
          <w:sz w:val="20"/>
          <w:szCs w:val="20"/>
        </w:rPr>
        <w:t xml:space="preserve"> yol açabilir. Böyle bir durumda doktora haber verilmelidir.</w:t>
      </w:r>
    </w:p>
    <w:p w:rsidR="004E715C" w:rsidRPr="003D7127" w:rsidRDefault="004E715C" w:rsidP="004E715C">
      <w:pPr>
        <w:spacing w:after="240"/>
        <w:jc w:val="both"/>
        <w:rPr>
          <w:rFonts w:ascii="Century Gothic" w:hAnsi="Century Gothic" w:cs="Arial"/>
          <w:b/>
          <w:bCs/>
          <w:sz w:val="20"/>
          <w:szCs w:val="20"/>
        </w:rPr>
      </w:pPr>
      <w:r w:rsidRPr="003D7127">
        <w:rPr>
          <w:rFonts w:ascii="Century Gothic" w:hAnsi="Century Gothic" w:cs="Arial"/>
          <w:b/>
          <w:bCs/>
          <w:sz w:val="20"/>
          <w:szCs w:val="20"/>
        </w:rPr>
        <w:t xml:space="preserve"> Geç Dönem Sorunlar:</w:t>
      </w:r>
    </w:p>
    <w:p w:rsidR="004E715C" w:rsidRPr="003D7127" w:rsidRDefault="004E715C" w:rsidP="004E715C">
      <w:pPr>
        <w:numPr>
          <w:ilvl w:val="0"/>
          <w:numId w:val="2"/>
        </w:numPr>
        <w:spacing w:after="240"/>
        <w:jc w:val="both"/>
        <w:rPr>
          <w:rFonts w:ascii="Century Gothic" w:hAnsi="Century Gothic" w:cs="Arial"/>
          <w:sz w:val="20"/>
          <w:szCs w:val="20"/>
        </w:rPr>
      </w:pPr>
      <w:r w:rsidRPr="003D7127">
        <w:rPr>
          <w:rFonts w:ascii="Century Gothic" w:hAnsi="Century Gothic" w:cs="Arial"/>
          <w:sz w:val="20"/>
          <w:szCs w:val="20"/>
        </w:rPr>
        <w:t xml:space="preserve">Solunumla ilgili sorunlar yaşanabilir. Bu ameliyata bağlı olabileceği gibi ameliyat öncesi mevcut bir sorunun düzeltilmemesi veya ameliyattan önce mevcut fakat fark edilmeyen bir durumun ameliyatta yapılan bazı manevralar ile daha belirgin hala gelmesinden kaynaklanabilir. Ayrıca alerjik nedenlerle solunum sorunları yaşanabilir. </w:t>
      </w:r>
      <w:proofErr w:type="gramStart"/>
      <w:r w:rsidRPr="003D7127">
        <w:rPr>
          <w:rFonts w:ascii="Century Gothic" w:hAnsi="Century Gothic" w:cs="Arial"/>
          <w:sz w:val="20"/>
          <w:szCs w:val="20"/>
        </w:rPr>
        <w:t>Şikayetlerinize</w:t>
      </w:r>
      <w:proofErr w:type="gramEnd"/>
      <w:r w:rsidRPr="003D7127">
        <w:rPr>
          <w:rFonts w:ascii="Century Gothic" w:hAnsi="Century Gothic" w:cs="Arial"/>
          <w:sz w:val="20"/>
          <w:szCs w:val="20"/>
        </w:rPr>
        <w:t xml:space="preserve"> ve muayene bulgularınıza göre ilaç tedavisi veya ikincil müdahaleler gündeme gelebilir. </w:t>
      </w:r>
    </w:p>
    <w:p w:rsidR="004E715C" w:rsidRPr="003D7127" w:rsidRDefault="004E715C" w:rsidP="004E715C">
      <w:pPr>
        <w:numPr>
          <w:ilvl w:val="0"/>
          <w:numId w:val="2"/>
        </w:numPr>
        <w:spacing w:after="240"/>
        <w:jc w:val="both"/>
        <w:rPr>
          <w:rFonts w:ascii="Century Gothic" w:hAnsi="Century Gothic" w:cs="Tahoma"/>
          <w:sz w:val="20"/>
          <w:szCs w:val="20"/>
        </w:rPr>
      </w:pPr>
      <w:r w:rsidRPr="003D7127">
        <w:rPr>
          <w:rFonts w:ascii="Century Gothic" w:hAnsi="Century Gothic" w:cs="Arial"/>
          <w:sz w:val="20"/>
          <w:szCs w:val="20"/>
        </w:rPr>
        <w:t xml:space="preserve">Görünümle ilgili sorunlar da bir diğer geç dönem </w:t>
      </w:r>
      <w:proofErr w:type="gramStart"/>
      <w:r w:rsidRPr="003D7127">
        <w:rPr>
          <w:rFonts w:ascii="Century Gothic" w:hAnsi="Century Gothic" w:cs="Arial"/>
          <w:sz w:val="20"/>
          <w:szCs w:val="20"/>
        </w:rPr>
        <w:t>komplikasyonudur</w:t>
      </w:r>
      <w:proofErr w:type="gramEnd"/>
      <w:r w:rsidRPr="003D7127">
        <w:rPr>
          <w:rFonts w:ascii="Century Gothic" w:hAnsi="Century Gothic" w:cs="Arial"/>
          <w:sz w:val="20"/>
          <w:szCs w:val="20"/>
        </w:rPr>
        <w:t xml:space="preserve">. Bunlar arasında en sık rastlanan durum ameliyat sonrası erken dönemde henüz, şişlikler tamamen düzelmeden burnun şekliyle ilgili bazı sorunların aktarılmasıdır. Estetik nedenle yapılan ameliyatlarda sonucun bir an önce alınmasını beklemek şüphesiz doğaldır. Fakat ameliyat sonrası iyileşmenin uzun zaman alacağı, gün içinde değişen şişlikler olabileceği unutulmamalıdır. Burnun son şeklini almasından sonra istenmeyen durumlar için %5-10 oranında </w:t>
      </w:r>
      <w:proofErr w:type="gramStart"/>
      <w:r w:rsidRPr="003D7127">
        <w:rPr>
          <w:rFonts w:ascii="Century Gothic" w:hAnsi="Century Gothic" w:cs="Arial"/>
          <w:sz w:val="20"/>
          <w:szCs w:val="20"/>
        </w:rPr>
        <w:t>revizyon</w:t>
      </w:r>
      <w:proofErr w:type="gramEnd"/>
      <w:r w:rsidRPr="003D7127">
        <w:rPr>
          <w:rFonts w:ascii="Century Gothic" w:hAnsi="Century Gothic" w:cs="Arial"/>
          <w:sz w:val="20"/>
          <w:szCs w:val="20"/>
        </w:rPr>
        <w:t xml:space="preserve"> adı verilen ikincil girişimler gerekebilir. İkincil girişimleri azaltmanın en önemli yolu ameliyat öncesi beklentiler ve yapılabilecekler ile ilgili ayrıntılı bir görüşmedir. Burnun yapısal özelliklerine bağlı olarak her olgu için bazı sınırlar vardır ve bunlar etraflı bir şekilde konuşulmalıdır. Örneğin burun derisinin kalın olduğu durumlarda, burun ucunun biçim alması daha uzun bir süreci gerektirir. Bazen bu süreci hızlandırmak amacıyla burun ucuna az miktarda kortizon </w:t>
      </w:r>
      <w:proofErr w:type="gramStart"/>
      <w:r w:rsidRPr="003D7127">
        <w:rPr>
          <w:rFonts w:ascii="Century Gothic" w:hAnsi="Century Gothic" w:cs="Arial"/>
          <w:sz w:val="20"/>
          <w:szCs w:val="20"/>
        </w:rPr>
        <w:t>enjeksiyonu</w:t>
      </w:r>
      <w:proofErr w:type="gramEnd"/>
      <w:r w:rsidRPr="003D7127">
        <w:rPr>
          <w:rFonts w:ascii="Century Gothic" w:hAnsi="Century Gothic" w:cs="Arial"/>
          <w:sz w:val="20"/>
          <w:szCs w:val="20"/>
        </w:rPr>
        <w:t xml:space="preserve"> yapmak gerekebilir. </w:t>
      </w:r>
    </w:p>
    <w:p w:rsidR="004E715C" w:rsidRPr="003D7127" w:rsidRDefault="004E715C" w:rsidP="004E715C">
      <w:pPr>
        <w:numPr>
          <w:ilvl w:val="0"/>
          <w:numId w:val="2"/>
        </w:numPr>
        <w:spacing w:after="240"/>
        <w:jc w:val="both"/>
        <w:rPr>
          <w:rFonts w:ascii="Century Gothic" w:hAnsi="Century Gothic" w:cs="Tahoma"/>
          <w:sz w:val="20"/>
          <w:szCs w:val="20"/>
        </w:rPr>
      </w:pPr>
      <w:r w:rsidRPr="003D7127">
        <w:rPr>
          <w:rFonts w:ascii="Century Gothic" w:hAnsi="Century Gothic" w:cs="Arial"/>
          <w:sz w:val="20"/>
          <w:szCs w:val="20"/>
        </w:rPr>
        <w:t>Bir diğer sorun burun eğrilikleridir. Bazen kıkırdak ve kemikteki eğrilik bir kaç planda olabilir. Bu durumda yapılan ameliyat çok ayrıntılı planlanıp uygulansa bile, ameliyat öncesinden çok daha iyi olmasına karşın bir ölçüde eğrilik kalabilir veya zaman içinde gelişebilir. Böyle bir olasılık varsa operasyon öncesi size söylenir ve ne oranda düzelme olacağı anlatılır.</w:t>
      </w:r>
    </w:p>
    <w:p w:rsidR="004E715C" w:rsidRPr="003D7127" w:rsidRDefault="004E715C" w:rsidP="004E715C">
      <w:pPr>
        <w:numPr>
          <w:ilvl w:val="0"/>
          <w:numId w:val="2"/>
        </w:numPr>
        <w:spacing w:after="240"/>
        <w:jc w:val="both"/>
        <w:rPr>
          <w:rFonts w:ascii="Century Gothic" w:hAnsi="Century Gothic" w:cs="Tahoma"/>
          <w:sz w:val="20"/>
          <w:szCs w:val="20"/>
        </w:rPr>
      </w:pPr>
      <w:r w:rsidRPr="003D7127">
        <w:rPr>
          <w:rFonts w:ascii="Century Gothic" w:hAnsi="Century Gothic" w:cs="Tahoma"/>
          <w:sz w:val="20"/>
          <w:szCs w:val="20"/>
        </w:rPr>
        <w:t xml:space="preserve">Diğer sorunlar: </w:t>
      </w:r>
    </w:p>
    <w:p w:rsidR="004E715C" w:rsidRPr="003D7127" w:rsidRDefault="004E715C" w:rsidP="004E715C">
      <w:pPr>
        <w:spacing w:after="240"/>
        <w:ind w:left="360"/>
        <w:jc w:val="both"/>
        <w:rPr>
          <w:rFonts w:ascii="Century Gothic" w:hAnsi="Century Gothic" w:cs="Tahoma"/>
          <w:sz w:val="20"/>
          <w:szCs w:val="20"/>
        </w:rPr>
      </w:pPr>
      <w:r w:rsidRPr="003D7127">
        <w:rPr>
          <w:rFonts w:ascii="Century Gothic" w:hAnsi="Century Gothic" w:cs="Tahoma"/>
          <w:sz w:val="20"/>
          <w:szCs w:val="20"/>
          <w:u w:val="single"/>
        </w:rPr>
        <w:t xml:space="preserve">Burun </w:t>
      </w:r>
      <w:proofErr w:type="spellStart"/>
      <w:r w:rsidRPr="003D7127">
        <w:rPr>
          <w:rFonts w:ascii="Century Gothic" w:hAnsi="Century Gothic" w:cs="Tahoma"/>
          <w:sz w:val="20"/>
          <w:szCs w:val="20"/>
          <w:u w:val="single"/>
        </w:rPr>
        <w:t>septum</w:t>
      </w:r>
      <w:proofErr w:type="spellEnd"/>
      <w:r w:rsidRPr="003D7127">
        <w:rPr>
          <w:rFonts w:ascii="Century Gothic" w:hAnsi="Century Gothic" w:cs="Tahoma"/>
          <w:sz w:val="20"/>
          <w:szCs w:val="20"/>
          <w:u w:val="single"/>
        </w:rPr>
        <w:t xml:space="preserve"> </w:t>
      </w:r>
      <w:proofErr w:type="spellStart"/>
      <w:r w:rsidRPr="003D7127">
        <w:rPr>
          <w:rFonts w:ascii="Century Gothic" w:hAnsi="Century Gothic" w:cs="Tahoma"/>
          <w:sz w:val="20"/>
          <w:szCs w:val="20"/>
          <w:u w:val="single"/>
        </w:rPr>
        <w:t>perforasyonu</w:t>
      </w:r>
      <w:proofErr w:type="spellEnd"/>
      <w:r w:rsidRPr="003D7127">
        <w:rPr>
          <w:rFonts w:ascii="Century Gothic" w:hAnsi="Century Gothic" w:cs="Tahoma"/>
          <w:sz w:val="20"/>
          <w:szCs w:val="20"/>
          <w:u w:val="single"/>
        </w:rPr>
        <w:t>:</w:t>
      </w:r>
      <w:r w:rsidRPr="003D7127">
        <w:rPr>
          <w:rFonts w:ascii="Century Gothic" w:hAnsi="Century Gothic" w:cs="Tahoma"/>
          <w:sz w:val="20"/>
          <w:szCs w:val="20"/>
        </w:rPr>
        <w:t xml:space="preserve"> Cerrahi, burun orta bölmesinde delik oluşumuna neden olabilir. Bu durum nadirdir. Bununla birlikte, eğer oluşursa burun </w:t>
      </w:r>
      <w:proofErr w:type="spellStart"/>
      <w:r w:rsidRPr="003D7127">
        <w:rPr>
          <w:rFonts w:ascii="Century Gothic" w:hAnsi="Century Gothic" w:cs="Tahoma"/>
          <w:sz w:val="20"/>
          <w:szCs w:val="20"/>
        </w:rPr>
        <w:t>septumundaki</w:t>
      </w:r>
      <w:proofErr w:type="spellEnd"/>
      <w:r w:rsidRPr="003D7127">
        <w:rPr>
          <w:rFonts w:ascii="Century Gothic" w:hAnsi="Century Gothic" w:cs="Tahoma"/>
          <w:sz w:val="20"/>
          <w:szCs w:val="20"/>
        </w:rPr>
        <w:t xml:space="preserve"> deliği kapamak için ek bir cerrahi tedavi gerekebilir. Bazı vakalarda bu </w:t>
      </w:r>
      <w:proofErr w:type="gramStart"/>
      <w:r w:rsidRPr="003D7127">
        <w:rPr>
          <w:rFonts w:ascii="Century Gothic" w:hAnsi="Century Gothic" w:cs="Tahoma"/>
          <w:sz w:val="20"/>
          <w:szCs w:val="20"/>
        </w:rPr>
        <w:t>komplikasyonu</w:t>
      </w:r>
      <w:proofErr w:type="gramEnd"/>
      <w:r w:rsidRPr="003D7127">
        <w:rPr>
          <w:rFonts w:ascii="Century Gothic" w:hAnsi="Century Gothic" w:cs="Tahoma"/>
          <w:sz w:val="20"/>
          <w:szCs w:val="20"/>
        </w:rPr>
        <w:t xml:space="preserve"> düzeltmek mümkün olmayabilir.</w:t>
      </w:r>
    </w:p>
    <w:p w:rsidR="004E715C" w:rsidRPr="003D7127" w:rsidRDefault="004E715C" w:rsidP="004E715C">
      <w:pPr>
        <w:spacing w:after="240"/>
        <w:ind w:left="360"/>
        <w:jc w:val="both"/>
        <w:rPr>
          <w:rFonts w:ascii="Century Gothic" w:hAnsi="Century Gothic" w:cs="Tahoma"/>
          <w:sz w:val="20"/>
          <w:szCs w:val="20"/>
        </w:rPr>
      </w:pPr>
      <w:r w:rsidRPr="003D7127">
        <w:rPr>
          <w:rFonts w:ascii="Century Gothic" w:hAnsi="Century Gothic" w:cs="Tahoma"/>
          <w:sz w:val="20"/>
          <w:szCs w:val="20"/>
          <w:u w:val="single"/>
        </w:rPr>
        <w:t>Uyuşukluk:</w:t>
      </w:r>
      <w:r w:rsidRPr="003D7127">
        <w:rPr>
          <w:rFonts w:ascii="Century Gothic" w:hAnsi="Century Gothic" w:cs="Tahoma"/>
          <w:sz w:val="20"/>
          <w:szCs w:val="20"/>
        </w:rPr>
        <w:t xml:space="preserve"> Estetik burun ameliyatlarından sonra, burun derisinin altındaki iskeletten ayrılmasına bağlı olarak sinir liflerinde meydana gelebilecek zedelenmeler nedeniyle burun derisinde kalıcı uyuşukluk gelişimi olasıdır, ancak bu durum her zaman gelişmez.  </w:t>
      </w:r>
    </w:p>
    <w:p w:rsidR="004E715C" w:rsidRPr="003D7127" w:rsidRDefault="004E715C" w:rsidP="004E715C">
      <w:pPr>
        <w:spacing w:after="240"/>
        <w:ind w:left="360"/>
        <w:jc w:val="both"/>
        <w:rPr>
          <w:rFonts w:ascii="Century Gothic" w:hAnsi="Century Gothic" w:cs="Tahoma"/>
          <w:sz w:val="20"/>
          <w:szCs w:val="20"/>
        </w:rPr>
      </w:pPr>
      <w:r w:rsidRPr="003D7127">
        <w:rPr>
          <w:rFonts w:ascii="Century Gothic" w:hAnsi="Century Gothic" w:cs="Tahoma"/>
          <w:sz w:val="20"/>
          <w:szCs w:val="20"/>
          <w:u w:val="single"/>
        </w:rPr>
        <w:t>Kronik ağrı:</w:t>
      </w:r>
      <w:r w:rsidRPr="003D7127">
        <w:rPr>
          <w:rFonts w:ascii="Century Gothic" w:hAnsi="Century Gothic" w:cs="Tahoma"/>
          <w:sz w:val="20"/>
          <w:szCs w:val="20"/>
        </w:rPr>
        <w:t xml:space="preserve"> Estetik burun ameliyatlarından sonra kronik ağrı çok nadir bir </w:t>
      </w:r>
      <w:proofErr w:type="gramStart"/>
      <w:r w:rsidRPr="003D7127">
        <w:rPr>
          <w:rFonts w:ascii="Century Gothic" w:hAnsi="Century Gothic" w:cs="Tahoma"/>
          <w:sz w:val="20"/>
          <w:szCs w:val="20"/>
        </w:rPr>
        <w:t>komplikasyondur</w:t>
      </w:r>
      <w:proofErr w:type="gramEnd"/>
      <w:r w:rsidRPr="003D7127">
        <w:rPr>
          <w:rFonts w:ascii="Century Gothic" w:hAnsi="Century Gothic" w:cs="Tahoma"/>
          <w:sz w:val="20"/>
          <w:szCs w:val="20"/>
        </w:rPr>
        <w:t>.</w:t>
      </w:r>
    </w:p>
    <w:p w:rsidR="004E715C" w:rsidRPr="003D7127" w:rsidRDefault="004E715C" w:rsidP="004E715C">
      <w:pPr>
        <w:spacing w:after="240"/>
        <w:ind w:left="360"/>
        <w:jc w:val="both"/>
        <w:rPr>
          <w:rFonts w:ascii="Century Gothic" w:hAnsi="Century Gothic" w:cs="Tahoma"/>
          <w:sz w:val="20"/>
          <w:szCs w:val="20"/>
        </w:rPr>
      </w:pPr>
      <w:proofErr w:type="spellStart"/>
      <w:r w:rsidRPr="003D7127">
        <w:rPr>
          <w:rFonts w:ascii="Century Gothic" w:hAnsi="Century Gothic" w:cs="Tahoma"/>
          <w:sz w:val="20"/>
          <w:szCs w:val="20"/>
          <w:u w:val="single"/>
        </w:rPr>
        <w:t>Allerjik</w:t>
      </w:r>
      <w:proofErr w:type="spellEnd"/>
      <w:r w:rsidRPr="003D7127">
        <w:rPr>
          <w:rFonts w:ascii="Century Gothic" w:hAnsi="Century Gothic" w:cs="Tahoma"/>
          <w:sz w:val="20"/>
          <w:szCs w:val="20"/>
          <w:u w:val="single"/>
        </w:rPr>
        <w:t xml:space="preserve"> reaksiyonlar</w:t>
      </w:r>
      <w:r w:rsidRPr="003D7127">
        <w:rPr>
          <w:rFonts w:ascii="Century Gothic" w:hAnsi="Century Gothic" w:cs="Tahoma"/>
          <w:sz w:val="20"/>
          <w:szCs w:val="20"/>
        </w:rPr>
        <w:t xml:space="preserve">: Kullanılan bantlara, dikiş malzemelerine ve </w:t>
      </w:r>
      <w:proofErr w:type="spellStart"/>
      <w:r w:rsidRPr="003D7127">
        <w:rPr>
          <w:rFonts w:ascii="Century Gothic" w:hAnsi="Century Gothic" w:cs="Tahoma"/>
          <w:sz w:val="20"/>
          <w:szCs w:val="20"/>
        </w:rPr>
        <w:t>topikal</w:t>
      </w:r>
      <w:proofErr w:type="spellEnd"/>
      <w:r w:rsidRPr="003D7127">
        <w:rPr>
          <w:rFonts w:ascii="Century Gothic" w:hAnsi="Century Gothic" w:cs="Tahoma"/>
          <w:sz w:val="20"/>
          <w:szCs w:val="20"/>
        </w:rPr>
        <w:t xml:space="preserve"> preparatlara </w:t>
      </w:r>
      <w:proofErr w:type="gramStart"/>
      <w:r w:rsidRPr="003D7127">
        <w:rPr>
          <w:rFonts w:ascii="Century Gothic" w:hAnsi="Century Gothic" w:cs="Tahoma"/>
          <w:sz w:val="20"/>
          <w:szCs w:val="20"/>
        </w:rPr>
        <w:t>lokal</w:t>
      </w:r>
      <w:proofErr w:type="gramEnd"/>
      <w:r w:rsidRPr="003D7127">
        <w:rPr>
          <w:rFonts w:ascii="Century Gothic" w:hAnsi="Century Gothic" w:cs="Tahoma"/>
          <w:sz w:val="20"/>
          <w:szCs w:val="20"/>
        </w:rPr>
        <w:t xml:space="preserve"> alerji geliştiği bildirilmiş vakalar çok seyrek olarak vardır. Daha ciddi olan sistemik reaksiyonlar ameliyat sırasında veya sonra kullanılan ilaçlarla değişebilir. </w:t>
      </w:r>
      <w:proofErr w:type="spellStart"/>
      <w:r w:rsidRPr="003D7127">
        <w:rPr>
          <w:rFonts w:ascii="Century Gothic" w:hAnsi="Century Gothic" w:cs="Tahoma"/>
          <w:sz w:val="20"/>
          <w:szCs w:val="20"/>
        </w:rPr>
        <w:t>Allerjik</w:t>
      </w:r>
      <w:proofErr w:type="spellEnd"/>
      <w:r w:rsidRPr="003D7127">
        <w:rPr>
          <w:rFonts w:ascii="Century Gothic" w:hAnsi="Century Gothic" w:cs="Tahoma"/>
          <w:sz w:val="20"/>
          <w:szCs w:val="20"/>
        </w:rPr>
        <w:t xml:space="preserve"> reaksiyonlar ek tedavi gerektirebilir.</w:t>
      </w:r>
    </w:p>
    <w:p w:rsidR="004E715C" w:rsidRPr="003D7127" w:rsidRDefault="004E715C" w:rsidP="004E715C">
      <w:pPr>
        <w:spacing w:after="240"/>
        <w:ind w:left="360"/>
        <w:jc w:val="both"/>
        <w:rPr>
          <w:rFonts w:ascii="Century Gothic" w:hAnsi="Century Gothic" w:cs="Tahoma"/>
          <w:sz w:val="20"/>
          <w:szCs w:val="20"/>
        </w:rPr>
      </w:pPr>
      <w:r w:rsidRPr="003D7127">
        <w:rPr>
          <w:rFonts w:ascii="Century Gothic" w:hAnsi="Century Gothic" w:cs="Tahoma"/>
          <w:sz w:val="20"/>
          <w:szCs w:val="20"/>
          <w:u w:val="single"/>
        </w:rPr>
        <w:t>Geç iyileşme</w:t>
      </w:r>
      <w:r w:rsidRPr="003D7127">
        <w:rPr>
          <w:rFonts w:ascii="Century Gothic" w:hAnsi="Century Gothic" w:cs="Tahoma"/>
          <w:sz w:val="20"/>
          <w:szCs w:val="20"/>
        </w:rPr>
        <w:t>: Kırıkların ayrılması veya iyileşmenin gecikmesi mümkündür. Burundaki bazı alanlar anormal veya yavaş iyileşebilir. Ciltteki bazı bölgeler kaybedilebilir. İyileşmeyen dokuyu temizlemek için sık pansuman uygulanması veya cerrahi girişim gerekebilir.</w:t>
      </w:r>
    </w:p>
    <w:p w:rsidR="004E715C" w:rsidRPr="003D7127" w:rsidRDefault="004E715C" w:rsidP="004E715C">
      <w:pPr>
        <w:spacing w:after="240"/>
        <w:ind w:left="360"/>
        <w:jc w:val="both"/>
        <w:rPr>
          <w:rFonts w:ascii="Century Gothic" w:hAnsi="Century Gothic" w:cs="Tahoma"/>
          <w:sz w:val="20"/>
          <w:szCs w:val="20"/>
        </w:rPr>
      </w:pPr>
      <w:r w:rsidRPr="003D7127">
        <w:rPr>
          <w:rFonts w:ascii="Century Gothic" w:hAnsi="Century Gothic" w:cs="Tahoma"/>
          <w:sz w:val="20"/>
          <w:szCs w:val="20"/>
          <w:u w:val="single"/>
        </w:rPr>
        <w:lastRenderedPageBreak/>
        <w:t>Uzun dönemdeki etkiler</w:t>
      </w:r>
      <w:r w:rsidRPr="003D7127">
        <w:rPr>
          <w:rFonts w:ascii="Century Gothic" w:hAnsi="Century Gothic" w:cs="Tahoma"/>
          <w:sz w:val="20"/>
          <w:szCs w:val="20"/>
        </w:rPr>
        <w:t>: Burun görünümünde sonradan olan değişimler, burun cerrahisi ile ilgili olmayan yaşlanma, güneş etkisi ya da diğer nedenlerden kaynaklanabilir. Gelecekte cerrahi veya diğer tedaviler gerekli olabilir.</w:t>
      </w:r>
    </w:p>
    <w:p w:rsidR="004E715C" w:rsidRPr="003D7127" w:rsidRDefault="004E715C" w:rsidP="004E715C">
      <w:pPr>
        <w:spacing w:after="240"/>
        <w:ind w:left="360"/>
        <w:jc w:val="both"/>
        <w:rPr>
          <w:rFonts w:ascii="Century Gothic" w:hAnsi="Century Gothic" w:cs="Tahoma"/>
          <w:sz w:val="20"/>
          <w:szCs w:val="20"/>
        </w:rPr>
      </w:pPr>
      <w:r w:rsidRPr="003D7127">
        <w:rPr>
          <w:rFonts w:ascii="Century Gothic" w:hAnsi="Century Gothic" w:cs="Tahoma"/>
          <w:sz w:val="20"/>
          <w:szCs w:val="20"/>
          <w:u w:val="single"/>
        </w:rPr>
        <w:t>Tatmin edici olmayan sonuçlar</w:t>
      </w:r>
      <w:r w:rsidRPr="003D7127">
        <w:rPr>
          <w:rFonts w:ascii="Century Gothic" w:hAnsi="Century Gothic" w:cs="Tahoma"/>
          <w:sz w:val="20"/>
          <w:szCs w:val="20"/>
        </w:rPr>
        <w:t>: Estetik burun ameliyat sonrasında tatmin olmama olasılığı vardır. Cerrahi tedavi, tatmin edici olmayan görünüm veya dokunuşla hissedilebilen şekil bozukluklarına, işlev kaybına veya burun yapılarında yer değişime neden olabilir.</w:t>
      </w:r>
    </w:p>
    <w:p w:rsidR="007D6AF8" w:rsidRPr="003D7127" w:rsidRDefault="007D6AF8" w:rsidP="004E715C">
      <w:pPr>
        <w:spacing w:after="240"/>
        <w:ind w:left="360"/>
        <w:jc w:val="both"/>
        <w:rPr>
          <w:rFonts w:ascii="Century Gothic" w:hAnsi="Century Gothic" w:cs="Tahoma"/>
          <w:sz w:val="20"/>
          <w:szCs w:val="20"/>
        </w:rPr>
      </w:pPr>
      <w:r w:rsidRPr="003D7127">
        <w:rPr>
          <w:rFonts w:ascii="Century Gothic" w:hAnsi="Century Gothic" w:cs="Tahoma"/>
          <w:sz w:val="20"/>
          <w:szCs w:val="20"/>
          <w:u w:val="single"/>
        </w:rPr>
        <w:t>Asimetri</w:t>
      </w:r>
      <w:r w:rsidRPr="003D7127">
        <w:rPr>
          <w:rFonts w:ascii="Century Gothic" w:hAnsi="Century Gothic" w:cs="Tahoma"/>
          <w:sz w:val="20"/>
          <w:szCs w:val="20"/>
        </w:rPr>
        <w:t xml:space="preserve">: Ameliyat sonrası delik asimetrisi görülebilir. </w:t>
      </w:r>
    </w:p>
    <w:p w:rsidR="003D7127" w:rsidRDefault="007D6AF8" w:rsidP="003D7127">
      <w:pPr>
        <w:spacing w:after="240"/>
        <w:jc w:val="both"/>
        <w:rPr>
          <w:rFonts w:ascii="Century Gothic" w:hAnsi="Century Gothic" w:cs="Tahoma"/>
          <w:sz w:val="20"/>
          <w:szCs w:val="20"/>
          <w:u w:val="single"/>
        </w:rPr>
      </w:pPr>
      <w:r w:rsidRPr="003D7127">
        <w:rPr>
          <w:rFonts w:ascii="Century Gothic" w:hAnsi="Century Gothic" w:cs="Tahoma"/>
          <w:sz w:val="20"/>
          <w:szCs w:val="20"/>
        </w:rPr>
        <w:t xml:space="preserve"> </w:t>
      </w:r>
      <w:r w:rsidR="003D7127">
        <w:rPr>
          <w:rFonts w:ascii="Century Gothic" w:hAnsi="Century Gothic" w:cs="Tahoma"/>
          <w:sz w:val="20"/>
          <w:szCs w:val="20"/>
        </w:rPr>
        <w:t xml:space="preserve">- </w:t>
      </w:r>
      <w:r w:rsidRPr="003D7127">
        <w:rPr>
          <w:rFonts w:ascii="Century Gothic" w:hAnsi="Century Gothic" w:cs="Tahoma"/>
          <w:sz w:val="20"/>
          <w:szCs w:val="20"/>
        </w:rPr>
        <w:t>Ameliyat öncesi var olan delik asimetrisi ameliyat sonrası belirginleşebilir.</w:t>
      </w:r>
      <w:r w:rsidRPr="003D7127">
        <w:rPr>
          <w:rFonts w:ascii="Century Gothic" w:hAnsi="Century Gothic" w:cs="Tahoma"/>
          <w:sz w:val="20"/>
          <w:szCs w:val="20"/>
          <w:u w:val="single"/>
        </w:rPr>
        <w:t xml:space="preserve"> </w:t>
      </w:r>
    </w:p>
    <w:p w:rsidR="007D6AF8" w:rsidRPr="003D7127" w:rsidRDefault="003D7127" w:rsidP="003D7127">
      <w:pPr>
        <w:spacing w:after="240"/>
        <w:jc w:val="both"/>
        <w:rPr>
          <w:rFonts w:ascii="Century Gothic" w:hAnsi="Century Gothic" w:cs="Tahoma"/>
          <w:sz w:val="20"/>
          <w:szCs w:val="20"/>
          <w:u w:val="single"/>
        </w:rPr>
      </w:pPr>
      <w:r>
        <w:rPr>
          <w:rFonts w:ascii="Century Gothic" w:hAnsi="Century Gothic" w:cs="Tahoma"/>
          <w:sz w:val="20"/>
          <w:szCs w:val="20"/>
          <w:u w:val="single"/>
        </w:rPr>
        <w:t xml:space="preserve">- </w:t>
      </w:r>
      <w:r w:rsidR="007D6AF8" w:rsidRPr="003D7127">
        <w:rPr>
          <w:rFonts w:ascii="Century Gothic" w:hAnsi="Century Gothic" w:cs="Tahoma"/>
          <w:sz w:val="20"/>
          <w:szCs w:val="20"/>
        </w:rPr>
        <w:t xml:space="preserve">İki taraf burun sırtı- </w:t>
      </w:r>
      <w:proofErr w:type="spellStart"/>
      <w:proofErr w:type="gramStart"/>
      <w:r w:rsidR="007D6AF8" w:rsidRPr="003D7127">
        <w:rPr>
          <w:rFonts w:ascii="Century Gothic" w:hAnsi="Century Gothic" w:cs="Tahoma"/>
          <w:sz w:val="20"/>
          <w:szCs w:val="20"/>
        </w:rPr>
        <w:t>burun,yanak</w:t>
      </w:r>
      <w:proofErr w:type="spellEnd"/>
      <w:proofErr w:type="gramEnd"/>
      <w:r w:rsidR="007D6AF8" w:rsidRPr="003D7127">
        <w:rPr>
          <w:rFonts w:ascii="Century Gothic" w:hAnsi="Century Gothic" w:cs="Tahoma"/>
          <w:sz w:val="20"/>
          <w:szCs w:val="20"/>
        </w:rPr>
        <w:t xml:space="preserve"> bileşkesi mesafeleri farklı olabilir.</w:t>
      </w:r>
    </w:p>
    <w:p w:rsidR="004E715C" w:rsidRPr="003D7127" w:rsidRDefault="004E715C" w:rsidP="003D7127">
      <w:pPr>
        <w:spacing w:after="240"/>
        <w:jc w:val="both"/>
        <w:rPr>
          <w:rFonts w:ascii="Century Gothic" w:hAnsi="Century Gothic" w:cs="Tahoma"/>
          <w:sz w:val="20"/>
          <w:szCs w:val="20"/>
        </w:rPr>
      </w:pPr>
      <w:r w:rsidRPr="003D7127">
        <w:rPr>
          <w:rFonts w:ascii="Century Gothic" w:hAnsi="Century Gothic" w:cs="Tahoma"/>
          <w:sz w:val="20"/>
          <w:szCs w:val="20"/>
          <w:u w:val="single"/>
        </w:rPr>
        <w:t>Anestezi</w:t>
      </w:r>
      <w:r w:rsidRPr="003D7127">
        <w:rPr>
          <w:rFonts w:ascii="Century Gothic" w:hAnsi="Century Gothic" w:cs="Tahoma"/>
          <w:sz w:val="20"/>
          <w:szCs w:val="20"/>
        </w:rPr>
        <w:t xml:space="preserve">: Hem </w:t>
      </w:r>
      <w:proofErr w:type="gramStart"/>
      <w:r w:rsidRPr="003D7127">
        <w:rPr>
          <w:rFonts w:ascii="Century Gothic" w:hAnsi="Century Gothic" w:cs="Tahoma"/>
          <w:sz w:val="20"/>
          <w:szCs w:val="20"/>
        </w:rPr>
        <w:t>lokal</w:t>
      </w:r>
      <w:proofErr w:type="gramEnd"/>
      <w:r w:rsidRPr="003D7127">
        <w:rPr>
          <w:rFonts w:ascii="Century Gothic" w:hAnsi="Century Gothic" w:cs="Tahoma"/>
          <w:sz w:val="20"/>
          <w:szCs w:val="20"/>
        </w:rPr>
        <w:t xml:space="preserve"> hem de genel anestezi risk içermektedir. </w:t>
      </w:r>
      <w:proofErr w:type="spellStart"/>
      <w:r w:rsidRPr="003D7127">
        <w:rPr>
          <w:rFonts w:ascii="Century Gothic" w:hAnsi="Century Gothic" w:cs="Tahoma"/>
          <w:sz w:val="20"/>
          <w:szCs w:val="20"/>
        </w:rPr>
        <w:t>Sedasyon</w:t>
      </w:r>
      <w:proofErr w:type="spellEnd"/>
      <w:r w:rsidRPr="003D7127">
        <w:rPr>
          <w:rFonts w:ascii="Century Gothic" w:hAnsi="Century Gothic" w:cs="Tahoma"/>
          <w:sz w:val="20"/>
          <w:szCs w:val="20"/>
        </w:rPr>
        <w:t xml:space="preserve"> ya da cerrahi anestezinin tüm çeşitlerinde </w:t>
      </w:r>
      <w:proofErr w:type="gramStart"/>
      <w:r w:rsidRPr="003D7127">
        <w:rPr>
          <w:rFonts w:ascii="Century Gothic" w:hAnsi="Century Gothic" w:cs="Tahoma"/>
          <w:sz w:val="20"/>
          <w:szCs w:val="20"/>
        </w:rPr>
        <w:t>komplikasyonlar</w:t>
      </w:r>
      <w:proofErr w:type="gramEnd"/>
      <w:r w:rsidRPr="003D7127">
        <w:rPr>
          <w:rFonts w:ascii="Century Gothic" w:hAnsi="Century Gothic" w:cs="Tahoma"/>
          <w:sz w:val="20"/>
          <w:szCs w:val="20"/>
        </w:rPr>
        <w:t xml:space="preserve">, yaralanma ve hatta ölüm olasıdır. </w:t>
      </w:r>
    </w:p>
    <w:p w:rsidR="004E715C" w:rsidRPr="003D7127" w:rsidRDefault="004E715C" w:rsidP="004E715C">
      <w:pPr>
        <w:spacing w:after="240"/>
        <w:jc w:val="both"/>
        <w:rPr>
          <w:rFonts w:ascii="Century Gothic" w:hAnsi="Century Gothic" w:cs="Tahoma"/>
          <w:b/>
          <w:sz w:val="20"/>
          <w:szCs w:val="20"/>
          <w:u w:val="single"/>
        </w:rPr>
      </w:pPr>
      <w:r w:rsidRPr="003D7127">
        <w:rPr>
          <w:rFonts w:ascii="Century Gothic" w:hAnsi="Century Gothic" w:cs="Tahoma"/>
          <w:b/>
          <w:sz w:val="20"/>
          <w:szCs w:val="20"/>
          <w:u w:val="single"/>
        </w:rPr>
        <w:t>Diğer Tedavi Seçenekleri</w:t>
      </w:r>
    </w:p>
    <w:p w:rsidR="004E715C" w:rsidRPr="003D7127" w:rsidRDefault="004E715C" w:rsidP="004E715C">
      <w:pPr>
        <w:spacing w:after="240"/>
        <w:jc w:val="both"/>
        <w:rPr>
          <w:rFonts w:ascii="Century Gothic" w:hAnsi="Century Gothic" w:cs="Tahoma"/>
          <w:sz w:val="20"/>
          <w:szCs w:val="20"/>
        </w:rPr>
      </w:pPr>
      <w:proofErr w:type="spellStart"/>
      <w:r w:rsidRPr="003D7127">
        <w:rPr>
          <w:rFonts w:ascii="Century Gothic" w:hAnsi="Century Gothic" w:cs="Tahoma"/>
          <w:sz w:val="20"/>
          <w:szCs w:val="20"/>
        </w:rPr>
        <w:t>Rinoplastinin</w:t>
      </w:r>
      <w:proofErr w:type="spellEnd"/>
      <w:r w:rsidRPr="003D7127">
        <w:rPr>
          <w:rFonts w:ascii="Century Gothic" w:hAnsi="Century Gothic" w:cs="Tahoma"/>
          <w:sz w:val="20"/>
          <w:szCs w:val="20"/>
        </w:rPr>
        <w:t xml:space="preserve"> alternatifi ameliyat olmamaktır. Burnun iç kısmında yer alan bazı rahatsızlıklar burunun dış kısmında cerrahiye gerek duyulmaksızın tedavi edilebilirler. </w:t>
      </w:r>
      <w:proofErr w:type="spellStart"/>
      <w:r w:rsidRPr="003D7127">
        <w:rPr>
          <w:rFonts w:ascii="Century Gothic" w:hAnsi="Century Gothic" w:cs="Tahoma"/>
          <w:sz w:val="20"/>
          <w:szCs w:val="20"/>
        </w:rPr>
        <w:t>Septoplasti</w:t>
      </w:r>
      <w:proofErr w:type="spellEnd"/>
      <w:r w:rsidRPr="003D7127">
        <w:rPr>
          <w:rFonts w:ascii="Century Gothic" w:hAnsi="Century Gothic" w:cs="Tahoma"/>
          <w:sz w:val="20"/>
          <w:szCs w:val="20"/>
        </w:rPr>
        <w:t xml:space="preserve"> gibi havayolu rahatsızlıklarını düzeltmeye yönelik girişimler de içeren tedavilerle birlikte olan </w:t>
      </w:r>
      <w:proofErr w:type="spellStart"/>
      <w:r w:rsidRPr="003D7127">
        <w:rPr>
          <w:rFonts w:ascii="Century Gothic" w:hAnsi="Century Gothic" w:cs="Tahoma"/>
          <w:sz w:val="20"/>
          <w:szCs w:val="20"/>
        </w:rPr>
        <w:t>rinoplastilerde</w:t>
      </w:r>
      <w:proofErr w:type="spellEnd"/>
      <w:r w:rsidRPr="003D7127">
        <w:rPr>
          <w:rFonts w:ascii="Century Gothic" w:hAnsi="Century Gothic" w:cs="Tahoma"/>
          <w:sz w:val="20"/>
          <w:szCs w:val="20"/>
        </w:rPr>
        <w:t xml:space="preserve"> riskler ve </w:t>
      </w:r>
      <w:proofErr w:type="gramStart"/>
      <w:r w:rsidRPr="003D7127">
        <w:rPr>
          <w:rFonts w:ascii="Century Gothic" w:hAnsi="Century Gothic" w:cs="Tahoma"/>
          <w:sz w:val="20"/>
          <w:szCs w:val="20"/>
        </w:rPr>
        <w:t>komplikasyonlar</w:t>
      </w:r>
      <w:proofErr w:type="gramEnd"/>
      <w:r w:rsidRPr="003D7127">
        <w:rPr>
          <w:rFonts w:ascii="Century Gothic" w:hAnsi="Century Gothic" w:cs="Tahoma"/>
          <w:sz w:val="20"/>
          <w:szCs w:val="20"/>
        </w:rPr>
        <w:t xml:space="preserve"> mevcuttur.</w:t>
      </w: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3D7127" w:rsidRDefault="003D7127" w:rsidP="00EF2AFD">
      <w:pPr>
        <w:jc w:val="both"/>
        <w:rPr>
          <w:rFonts w:ascii="Arial" w:hAnsi="Arial" w:cs="Arial"/>
        </w:rPr>
      </w:pPr>
    </w:p>
    <w:p w:rsidR="001C42E5" w:rsidRDefault="001C42E5" w:rsidP="00EF2AFD">
      <w:pPr>
        <w:jc w:val="both"/>
        <w:rPr>
          <w:rFonts w:ascii="Arial" w:hAnsi="Arial" w:cs="Arial"/>
        </w:rPr>
      </w:pPr>
    </w:p>
    <w:p w:rsidR="00EF2AFD" w:rsidRPr="001C42E5" w:rsidRDefault="001C42E5" w:rsidP="001C42E5">
      <w:pPr>
        <w:jc w:val="center"/>
        <w:rPr>
          <w:b/>
        </w:rPr>
      </w:pPr>
      <w:r>
        <w:rPr>
          <w:b/>
        </w:rPr>
        <w:lastRenderedPageBreak/>
        <w:t xml:space="preserve">ESTETİK BURUN “ </w:t>
      </w:r>
      <w:bookmarkStart w:id="0" w:name="_GoBack"/>
      <w:bookmarkEnd w:id="0"/>
      <w:r>
        <w:rPr>
          <w:b/>
        </w:rPr>
        <w:t>RİNOPLASTİ ”</w:t>
      </w:r>
      <w:r w:rsidR="00EF2AFD" w:rsidRPr="001C42E5">
        <w:rPr>
          <w:b/>
        </w:rPr>
        <w:t>AMELİYATI İÇİN ONAM FORMU</w:t>
      </w:r>
    </w:p>
    <w:p w:rsidR="003D7127" w:rsidRPr="003D7127" w:rsidRDefault="003D7127" w:rsidP="00EF2AFD">
      <w:pPr>
        <w:jc w:val="both"/>
      </w:pPr>
    </w:p>
    <w:p w:rsidR="00EF2AFD" w:rsidRPr="003D7127" w:rsidRDefault="00EF2AFD" w:rsidP="00EF2AFD">
      <w:pPr>
        <w:numPr>
          <w:ilvl w:val="0"/>
          <w:numId w:val="3"/>
        </w:numPr>
        <w:tabs>
          <w:tab w:val="left" w:pos="-180"/>
        </w:tabs>
        <w:ind w:left="180" w:firstLine="0"/>
        <w:jc w:val="both"/>
      </w:pPr>
      <w:r w:rsidRPr="003D7127">
        <w:t>Doktorum tıbbi durumumu ve önerilen cerrahi işlemi anlattı. Ameliyatın risklerini, bana özel riskleri ve olası olumlu ve olumsuz durumları (</w:t>
      </w:r>
      <w:proofErr w:type="gramStart"/>
      <w:r w:rsidRPr="003D7127">
        <w:t>komplikasyonları</w:t>
      </w:r>
      <w:proofErr w:type="gramEnd"/>
      <w:r w:rsidRPr="003D7127">
        <w:t>) anladım.</w:t>
      </w:r>
    </w:p>
    <w:p w:rsidR="00EF2AFD" w:rsidRPr="003D7127" w:rsidRDefault="00EF2AFD" w:rsidP="00EF2AFD">
      <w:pPr>
        <w:numPr>
          <w:ilvl w:val="0"/>
          <w:numId w:val="3"/>
        </w:numPr>
        <w:tabs>
          <w:tab w:val="left" w:pos="-540"/>
        </w:tabs>
        <w:ind w:left="180" w:firstLine="0"/>
        <w:jc w:val="both"/>
      </w:pPr>
      <w:r w:rsidRPr="003D7127">
        <w:t>Doktorum diğer tedavi yöntemlerini, ilişkili riskleri, olası tıbbi seyrimi (</w:t>
      </w:r>
      <w:proofErr w:type="spellStart"/>
      <w:r w:rsidRPr="003D7127">
        <w:t>prognozumu</w:t>
      </w:r>
      <w:proofErr w:type="spellEnd"/>
      <w:r w:rsidRPr="003D7127">
        <w:t>) ve tedavi görmeme durumunda olabilecek riskleri anlattı.</w:t>
      </w:r>
    </w:p>
    <w:p w:rsidR="00EF2AFD" w:rsidRPr="003D7127" w:rsidRDefault="00EF2AFD" w:rsidP="00EF2AFD">
      <w:pPr>
        <w:numPr>
          <w:ilvl w:val="0"/>
          <w:numId w:val="3"/>
        </w:numPr>
        <w:tabs>
          <w:tab w:val="left" w:pos="720"/>
        </w:tabs>
        <w:ind w:left="180" w:firstLine="0"/>
        <w:jc w:val="both"/>
      </w:pPr>
      <w:r w:rsidRPr="003D7127">
        <w:t>Bana bir adet anestezi bilgi formu verildi. Bana bir adet hasta bilgilendirme formu verildi.</w:t>
      </w:r>
    </w:p>
    <w:p w:rsidR="00EF2AFD" w:rsidRPr="003D7127" w:rsidRDefault="00EF2AFD" w:rsidP="00EF2AFD">
      <w:pPr>
        <w:numPr>
          <w:ilvl w:val="0"/>
          <w:numId w:val="3"/>
        </w:numPr>
        <w:tabs>
          <w:tab w:val="left" w:pos="720"/>
        </w:tabs>
        <w:ind w:left="180" w:firstLine="0"/>
        <w:jc w:val="both"/>
      </w:pPr>
      <w:r w:rsidRPr="003D7127">
        <w:t>Tıbbi durumum, tedavi ve riskleri ile alternatif tedaviler hakkındaki sorularımı tartışma fırsatım oldu. Sorularım ve düşüncelerim tatmin olacağım biçimde tartışıldı.</w:t>
      </w:r>
    </w:p>
    <w:p w:rsidR="00EF2AFD" w:rsidRPr="003D7127" w:rsidRDefault="00EF2AFD" w:rsidP="00EF2AFD">
      <w:pPr>
        <w:numPr>
          <w:ilvl w:val="0"/>
          <w:numId w:val="3"/>
        </w:numPr>
        <w:tabs>
          <w:tab w:val="left" w:pos="720"/>
        </w:tabs>
        <w:ind w:left="180" w:firstLine="0"/>
        <w:jc w:val="both"/>
      </w:pPr>
      <w:r w:rsidRPr="003D7127">
        <w:t>Ameliyat esnasında gerektiğinde kan verilmesini kabul ediyorum.</w:t>
      </w:r>
    </w:p>
    <w:p w:rsidR="00EF2AFD" w:rsidRPr="003D7127" w:rsidRDefault="00EF2AFD" w:rsidP="00EF2AFD">
      <w:pPr>
        <w:numPr>
          <w:ilvl w:val="0"/>
          <w:numId w:val="3"/>
        </w:numPr>
        <w:tabs>
          <w:tab w:val="left" w:pos="720"/>
        </w:tabs>
        <w:ind w:left="180" w:firstLine="0"/>
        <w:jc w:val="both"/>
      </w:pPr>
      <w:r w:rsidRPr="003D7127">
        <w:t>Ameliyat sırasında organ veya dokuların çıkarılabileceğini ve bunların belli bir süre test amaçlı saklanma sonrasında hastane tarafından atılacağını biliyorum.</w:t>
      </w:r>
    </w:p>
    <w:p w:rsidR="00EF2AFD" w:rsidRPr="003D7127" w:rsidRDefault="00EF2AFD" w:rsidP="00EF2AFD">
      <w:pPr>
        <w:numPr>
          <w:ilvl w:val="0"/>
          <w:numId w:val="3"/>
        </w:numPr>
        <w:tabs>
          <w:tab w:val="left" w:pos="720"/>
        </w:tabs>
        <w:ind w:left="180" w:firstLine="0"/>
        <w:jc w:val="both"/>
      </w:pPr>
      <w:r w:rsidRPr="003D7127">
        <w:t xml:space="preserve">Doktorum, ameliyat sırasında hayatı tehdit edici olaylar olabileceğini anlattı. Ameliyat sırasında fotoğraf ve video görüntülerinin alınabileceğini anladım. Bunlar daha sonra sağlık çalışanlarının eğitimi için kullanılabilir. </w:t>
      </w:r>
    </w:p>
    <w:p w:rsidR="00EF2AFD" w:rsidRPr="003D7127" w:rsidRDefault="00EF2AFD" w:rsidP="00EF2AFD">
      <w:pPr>
        <w:numPr>
          <w:ilvl w:val="0"/>
          <w:numId w:val="3"/>
        </w:numPr>
        <w:tabs>
          <w:tab w:val="left" w:pos="720"/>
        </w:tabs>
        <w:ind w:left="180" w:firstLine="0"/>
        <w:jc w:val="both"/>
      </w:pPr>
      <w:r w:rsidRPr="003D7127">
        <w:t>Ameliyatın durumumu daha iyiye veya daha kötüye götürebileceğine dair hiçbir garantinin olmadığını anladım.</w:t>
      </w:r>
    </w:p>
    <w:p w:rsidR="003D7127" w:rsidRPr="003D7127" w:rsidRDefault="00EF2AFD" w:rsidP="00252EBF">
      <w:pPr>
        <w:numPr>
          <w:ilvl w:val="0"/>
          <w:numId w:val="3"/>
        </w:numPr>
        <w:tabs>
          <w:tab w:val="left" w:pos="720"/>
        </w:tabs>
        <w:ind w:left="180" w:firstLine="0"/>
        <w:jc w:val="both"/>
      </w:pPr>
      <w:r w:rsidRPr="003D7127">
        <w:t xml:space="preserve">Ameliyat sırasında veya sonrasında ya da anestezi sırasında önceden bilinemeyen durumların ortaya çıkması halinde yukarıda anlatılanların dışında işlemlerin gerekebileceğini anladım. Bu durumda yukarıda adı geçen doktor ve asistanlarının gerekebilecek uygulamalara karar vermeleri ve yapmalarını ve ayrıca onların uygun göreceği ilgili dallardaki uzmanların cerrahi girişime katılmalarını onaylıyorum. </w:t>
      </w:r>
    </w:p>
    <w:p w:rsidR="003D7127" w:rsidRPr="003D7127" w:rsidRDefault="003D7127" w:rsidP="00EF2AFD">
      <w:pPr>
        <w:pStyle w:val="bekMetni"/>
        <w:tabs>
          <w:tab w:val="left" w:pos="720"/>
        </w:tabs>
        <w:ind w:left="180" w:right="0" w:firstLine="0"/>
        <w:rPr>
          <w:b w:val="0"/>
          <w:bCs w:val="0"/>
        </w:rPr>
      </w:pPr>
    </w:p>
    <w:p w:rsidR="00EF2AFD" w:rsidRPr="003D7127" w:rsidRDefault="00EF2AFD" w:rsidP="00EF2AFD">
      <w:pPr>
        <w:pStyle w:val="bekMetni"/>
        <w:tabs>
          <w:tab w:val="left" w:pos="720"/>
        </w:tabs>
        <w:ind w:left="180" w:right="0" w:firstLine="0"/>
        <w:rPr>
          <w:bCs w:val="0"/>
        </w:rPr>
      </w:pPr>
      <w:r w:rsidRPr="003D7127">
        <w:rPr>
          <w:bCs w:val="0"/>
        </w:rPr>
        <w:t xml:space="preserve">Yukarıdaki bilgilerin hepsini okudum ve bu bilgilerden başka birçok sözlü bilgi verildi. </w:t>
      </w:r>
    </w:p>
    <w:p w:rsidR="00EF2AFD" w:rsidRPr="003D7127" w:rsidRDefault="00EF2AFD" w:rsidP="00EF2AFD">
      <w:pPr>
        <w:pStyle w:val="bekMetni"/>
        <w:tabs>
          <w:tab w:val="left" w:pos="720"/>
        </w:tabs>
        <w:ind w:left="180" w:right="0" w:firstLine="0"/>
        <w:rPr>
          <w:b w:val="0"/>
          <w:bCs w:val="0"/>
        </w:rPr>
      </w:pPr>
    </w:p>
    <w:p w:rsidR="00EF2AFD" w:rsidRPr="003D7127" w:rsidRDefault="00EF2AFD" w:rsidP="00EF2AFD">
      <w:pPr>
        <w:pStyle w:val="bekMetni"/>
        <w:tabs>
          <w:tab w:val="left" w:pos="720"/>
        </w:tabs>
        <w:ind w:left="180" w:right="0" w:firstLine="0"/>
        <w:rPr>
          <w:b w:val="0"/>
          <w:bCs w:val="0"/>
        </w:rPr>
      </w:pPr>
    </w:p>
    <w:p w:rsidR="00EF2AFD" w:rsidRPr="003D7127" w:rsidRDefault="00EF2AFD" w:rsidP="00EF2AFD">
      <w:pPr>
        <w:pStyle w:val="bekMetni"/>
        <w:tabs>
          <w:tab w:val="left" w:pos="720"/>
        </w:tabs>
        <w:ind w:left="180" w:right="0" w:firstLine="0"/>
        <w:rPr>
          <w:b w:val="0"/>
          <w:bCs w:val="0"/>
        </w:rPr>
      </w:pPr>
      <w:r w:rsidRPr="003D7127">
        <w:rPr>
          <w:b w:val="0"/>
          <w:bCs w:val="0"/>
        </w:rPr>
        <w:t>TARAFIMA YAPILAN SÖZLÜ VE YAZILI AÇIKLAMALARDAN TATMİN OLDUĞUMU BELİRTİRİM. YAPILACAK OLAN TEDAVİ VEYA AMELİYATA, DAHA SONRA ÇIKABİLECEK DURUMLARDA YAPILACAK TÜM TEDAVİLERE, YUKARIDA LİSTENENEN MADDELERE VE AYNI ZAMANDA BANA YAPILAN SÖZLÜ AÇIKLAMALARA KENDİMDE OLARAK VE İRADEMLE ONAY VERİYORUM VE BEN BU TEDAVİYİ İSTİYORUM.</w:t>
      </w:r>
    </w:p>
    <w:p w:rsidR="00EF2AFD" w:rsidRPr="003D7127" w:rsidRDefault="00EF2AFD" w:rsidP="00EF2AFD">
      <w:pPr>
        <w:tabs>
          <w:tab w:val="left" w:pos="720"/>
        </w:tabs>
        <w:ind w:left="180"/>
        <w:jc w:val="both"/>
      </w:pPr>
    </w:p>
    <w:p w:rsidR="00EF2AFD" w:rsidRPr="003D7127" w:rsidRDefault="00EF2AFD" w:rsidP="00EF2AFD">
      <w:pPr>
        <w:tabs>
          <w:tab w:val="left" w:pos="0"/>
        </w:tabs>
        <w:ind w:left="180"/>
        <w:jc w:val="both"/>
        <w:rPr>
          <w:b/>
        </w:rPr>
      </w:pPr>
    </w:p>
    <w:p w:rsidR="00EF2AFD" w:rsidRPr="003D7127" w:rsidRDefault="00EF2AFD" w:rsidP="00EF2AFD">
      <w:pPr>
        <w:tabs>
          <w:tab w:val="left" w:pos="0"/>
        </w:tabs>
        <w:ind w:left="180"/>
        <w:jc w:val="both"/>
        <w:rPr>
          <w:b/>
        </w:rPr>
      </w:pPr>
    </w:p>
    <w:p w:rsidR="00EF2AFD" w:rsidRPr="003D7127" w:rsidRDefault="00EF2AFD" w:rsidP="00EF2AFD">
      <w:pPr>
        <w:tabs>
          <w:tab w:val="left" w:pos="0"/>
        </w:tabs>
        <w:ind w:left="180"/>
        <w:jc w:val="both"/>
        <w:rPr>
          <w:b/>
        </w:rPr>
      </w:pPr>
    </w:p>
    <w:p w:rsidR="00EF2AFD" w:rsidRPr="003D7127" w:rsidRDefault="00EF2AFD" w:rsidP="00EF2AFD">
      <w:pPr>
        <w:tabs>
          <w:tab w:val="left" w:pos="0"/>
        </w:tabs>
        <w:ind w:left="180"/>
        <w:jc w:val="both"/>
        <w:rPr>
          <w:b/>
        </w:rPr>
      </w:pPr>
    </w:p>
    <w:p w:rsidR="00EF2AFD" w:rsidRPr="003D7127" w:rsidRDefault="003938A5" w:rsidP="00EF2AFD">
      <w:pPr>
        <w:tabs>
          <w:tab w:val="left" w:pos="0"/>
        </w:tabs>
        <w:ind w:left="180"/>
        <w:jc w:val="both"/>
        <w:rPr>
          <w:b/>
        </w:rPr>
      </w:pPr>
      <w:r>
        <w:rPr>
          <w:b/>
        </w:rPr>
        <w:t xml:space="preserve">Hastanın Adı </w:t>
      </w:r>
      <w:r>
        <w:rPr>
          <w:b/>
        </w:rPr>
        <w:tab/>
      </w:r>
      <w:r>
        <w:rPr>
          <w:b/>
        </w:rPr>
        <w:tab/>
      </w:r>
      <w:r>
        <w:rPr>
          <w:b/>
        </w:rPr>
        <w:tab/>
      </w:r>
      <w:r>
        <w:rPr>
          <w:b/>
        </w:rPr>
        <w:tab/>
      </w:r>
      <w:r w:rsidR="00EF2AFD" w:rsidRPr="003D7127">
        <w:rPr>
          <w:b/>
        </w:rPr>
        <w:t>İmza</w:t>
      </w:r>
      <w:r w:rsidRPr="003D7127">
        <w:rPr>
          <w:b/>
        </w:rPr>
        <w:tab/>
      </w:r>
      <w:r w:rsidRPr="003D7127">
        <w:rPr>
          <w:b/>
        </w:rPr>
        <w:tab/>
      </w:r>
      <w:r w:rsidRPr="003D7127">
        <w:rPr>
          <w:b/>
        </w:rPr>
        <w:tab/>
      </w:r>
      <w:r w:rsidRPr="003D7127">
        <w:rPr>
          <w:b/>
        </w:rPr>
        <w:tab/>
      </w:r>
      <w:r w:rsidRPr="003D7127">
        <w:rPr>
          <w:b/>
        </w:rPr>
        <w:tab/>
      </w:r>
      <w:r w:rsidR="00EF2AFD" w:rsidRPr="003D7127">
        <w:rPr>
          <w:b/>
        </w:rPr>
        <w:t>Tarih</w:t>
      </w:r>
    </w:p>
    <w:p w:rsidR="00EF2AFD" w:rsidRPr="003D7127" w:rsidRDefault="003938A5" w:rsidP="00EF2AFD">
      <w:pPr>
        <w:tabs>
          <w:tab w:val="left" w:pos="720"/>
        </w:tabs>
        <w:ind w:left="180"/>
        <w:jc w:val="both"/>
      </w:pPr>
      <w:r w:rsidRPr="003D7127">
        <w:t>(</w:t>
      </w:r>
      <w:r w:rsidR="00EF2AFD" w:rsidRPr="003D7127">
        <w:t xml:space="preserve">Vekil </w:t>
      </w:r>
      <w:r w:rsidRPr="003D7127">
        <w:t>Ve Yakınlık Derecesi)</w:t>
      </w:r>
    </w:p>
    <w:p w:rsidR="005C1C9A" w:rsidRDefault="005C1C9A"/>
    <w:sectPr w:rsidR="005C1C9A" w:rsidSect="00996934">
      <w:headerReference w:type="default" r:id="rId8"/>
      <w:footerReference w:type="even"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54A" w:rsidRDefault="006C554A" w:rsidP="004E715C">
      <w:r>
        <w:separator/>
      </w:r>
    </w:p>
  </w:endnote>
  <w:endnote w:type="continuationSeparator" w:id="0">
    <w:p w:rsidR="006C554A" w:rsidRDefault="006C554A" w:rsidP="004E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44" w:rsidRDefault="005D4FA5" w:rsidP="00A74E0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F3C44" w:rsidRDefault="006C554A" w:rsidP="00FF3C44">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54A" w:rsidRDefault="006C554A" w:rsidP="004E715C">
      <w:r>
        <w:separator/>
      </w:r>
    </w:p>
  </w:footnote>
  <w:footnote w:type="continuationSeparator" w:id="0">
    <w:p w:rsidR="006C554A" w:rsidRDefault="006C554A" w:rsidP="004E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E5" w:rsidRPr="00483941" w:rsidRDefault="001C42E5" w:rsidP="001C42E5">
    <w:pPr>
      <w:jc w:val="center"/>
      <w:rPr>
        <w:rFonts w:ascii="Century Gothic" w:hAnsi="Century Gothic"/>
        <w:b/>
        <w:sz w:val="20"/>
        <w:szCs w:val="20"/>
      </w:rPr>
    </w:pPr>
    <w:r w:rsidRPr="00483941">
      <w:rPr>
        <w:rFonts w:ascii="Century Gothic" w:hAnsi="Century Gothic"/>
        <w:b/>
        <w:noProof/>
        <w:sz w:val="20"/>
        <w:szCs w:val="20"/>
      </w:rPr>
      <w:drawing>
        <wp:inline distT="0" distB="0" distL="0" distR="0">
          <wp:extent cx="333375" cy="3048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83941">
      <w:rPr>
        <w:rFonts w:ascii="Century Gothic" w:hAnsi="Century Gothic"/>
        <w:b/>
        <w:noProof/>
        <w:sz w:val="20"/>
        <w:szCs w:val="20"/>
      </w:rPr>
      <w:t xml:space="preserve">     </w:t>
    </w:r>
    <w:r w:rsidRPr="00483941">
      <w:rPr>
        <w:rFonts w:ascii="Lucida Calligraphy" w:hAnsi="Lucida Calligraphy" w:cs="Courier New"/>
        <w:b/>
        <w:sz w:val="16"/>
        <w:szCs w:val="16"/>
      </w:rPr>
      <w:t>SAFFET ULUTA</w:t>
    </w:r>
    <w:r w:rsidRPr="00483941">
      <w:rPr>
        <w:rFonts w:ascii="Cambria" w:hAnsi="Cambria" w:cs="Cambria"/>
        <w:b/>
        <w:sz w:val="16"/>
        <w:szCs w:val="16"/>
      </w:rPr>
      <w:t>Ş</w:t>
    </w:r>
    <w:r w:rsidRPr="00483941">
      <w:rPr>
        <w:rFonts w:ascii="Lucida Calligraphy" w:hAnsi="Lucida Calligraphy" w:cs="Courier New"/>
        <w:b/>
        <w:sz w:val="16"/>
        <w:szCs w:val="16"/>
      </w:rPr>
      <w:t xml:space="preserve"> </w:t>
    </w:r>
    <w:r w:rsidRPr="00483941">
      <w:rPr>
        <w:rFonts w:ascii="Lucida Calligraphy" w:hAnsi="Lucida Calligraphy"/>
        <w:b/>
        <w:sz w:val="16"/>
        <w:szCs w:val="16"/>
      </w:rPr>
      <w:t>PLASTIK, REKONSTRÜKTIF VE ESTETIK CERRAHI KLINI</w:t>
    </w:r>
    <w:r w:rsidRPr="00483941">
      <w:rPr>
        <w:rFonts w:ascii="Cambria" w:hAnsi="Cambria" w:cs="Cambria"/>
        <w:b/>
        <w:sz w:val="16"/>
        <w:szCs w:val="16"/>
      </w:rPr>
      <w:t>Ğ</w:t>
    </w:r>
    <w:r>
      <w:rPr>
        <w:rFonts w:ascii="Lucida Calligraphy" w:hAnsi="Lucida Calligraphy"/>
        <w:b/>
        <w:sz w:val="16"/>
        <w:szCs w:val="16"/>
      </w:rPr>
      <w:t>I</w:t>
    </w:r>
    <w:r w:rsidRPr="00483941">
      <w:rPr>
        <w:rFonts w:ascii="Lucida Calligraphy" w:hAnsi="Lucida Calligraphy"/>
        <w:b/>
        <w:sz w:val="16"/>
        <w:szCs w:val="16"/>
      </w:rPr>
      <w:t xml:space="preserve">     </w:t>
    </w:r>
    <w:r w:rsidRPr="00483941">
      <w:rPr>
        <w:rFonts w:ascii="Century Gothic" w:hAnsi="Century Gothic"/>
        <w:b/>
        <w:noProof/>
        <w:sz w:val="16"/>
        <w:szCs w:val="16"/>
      </w:rPr>
      <w:drawing>
        <wp:inline distT="0" distB="0" distL="0" distR="0">
          <wp:extent cx="428625" cy="3905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E901E8" w:rsidRPr="00E901E8" w:rsidRDefault="006C554A" w:rsidP="00E901E8">
    <w:pPr>
      <w:pStyle w:val="a"/>
      <w:spacing w:before="60"/>
      <w:rPr>
        <w:rFonts w:ascii="Century Gothic" w:hAnsi="Century Gothic" w:cs="Courier Ne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34CC8"/>
    <w:multiLevelType w:val="hybridMultilevel"/>
    <w:tmpl w:val="B962551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733277"/>
    <w:multiLevelType w:val="hybridMultilevel"/>
    <w:tmpl w:val="790E991E"/>
    <w:lvl w:ilvl="0" w:tplc="5CA0FFF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8B298B"/>
    <w:multiLevelType w:val="hybridMultilevel"/>
    <w:tmpl w:val="D58AC084"/>
    <w:lvl w:ilvl="0" w:tplc="587632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5C"/>
    <w:rsid w:val="00120B2A"/>
    <w:rsid w:val="001C42E5"/>
    <w:rsid w:val="003938A5"/>
    <w:rsid w:val="003D7127"/>
    <w:rsid w:val="004E715C"/>
    <w:rsid w:val="005C1C9A"/>
    <w:rsid w:val="005D4FA5"/>
    <w:rsid w:val="006C554A"/>
    <w:rsid w:val="00703DFC"/>
    <w:rsid w:val="00725A45"/>
    <w:rsid w:val="007D6AF8"/>
    <w:rsid w:val="00B5078C"/>
    <w:rsid w:val="00C26A04"/>
    <w:rsid w:val="00EF2AFD"/>
    <w:rsid w:val="00F26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B9A6B"/>
  <w15:chartTrackingRefBased/>
  <w15:docId w15:val="{207B5DD5-15AC-40AF-9EAF-189B8AC4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5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4E715C"/>
    <w:pPr>
      <w:tabs>
        <w:tab w:val="center" w:pos="4536"/>
        <w:tab w:val="right" w:pos="9072"/>
      </w:tabs>
    </w:pPr>
  </w:style>
  <w:style w:type="character" w:styleId="SayfaNumaras">
    <w:name w:val="page number"/>
    <w:basedOn w:val="VarsaylanParagrafYazTipi"/>
    <w:rsid w:val="004E715C"/>
  </w:style>
  <w:style w:type="paragraph" w:styleId="AltBilgi">
    <w:name w:val="footer"/>
    <w:basedOn w:val="Normal"/>
    <w:link w:val="AltBilgiChar"/>
    <w:uiPriority w:val="99"/>
    <w:unhideWhenUsed/>
    <w:rsid w:val="004E715C"/>
    <w:pPr>
      <w:tabs>
        <w:tab w:val="center" w:pos="4536"/>
        <w:tab w:val="right" w:pos="9072"/>
      </w:tabs>
    </w:pPr>
  </w:style>
  <w:style w:type="character" w:customStyle="1" w:styleId="AltBilgiChar">
    <w:name w:val="Alt Bilgi Char"/>
    <w:basedOn w:val="VarsaylanParagrafYazTipi"/>
    <w:link w:val="AltBilgi"/>
    <w:uiPriority w:val="99"/>
    <w:rsid w:val="004E715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E715C"/>
    <w:pPr>
      <w:tabs>
        <w:tab w:val="center" w:pos="4536"/>
        <w:tab w:val="right" w:pos="9072"/>
      </w:tabs>
    </w:pPr>
  </w:style>
  <w:style w:type="character" w:customStyle="1" w:styleId="stBilgiChar">
    <w:name w:val="Üst Bilgi Char"/>
    <w:basedOn w:val="VarsaylanParagrafYazTipi"/>
    <w:link w:val="stBilgi"/>
    <w:uiPriority w:val="99"/>
    <w:rsid w:val="004E715C"/>
    <w:rPr>
      <w:rFonts w:ascii="Times New Roman" w:eastAsia="Times New Roman" w:hAnsi="Times New Roman" w:cs="Times New Roman"/>
      <w:sz w:val="24"/>
      <w:szCs w:val="24"/>
      <w:lang w:eastAsia="tr-TR"/>
    </w:rPr>
  </w:style>
  <w:style w:type="paragraph" w:styleId="bekMetni">
    <w:name w:val="Block Text"/>
    <w:basedOn w:val="Normal"/>
    <w:rsid w:val="00EF2AFD"/>
    <w:pPr>
      <w:ind w:left="-360" w:right="-288" w:firstLine="54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2118</Words>
  <Characters>12079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KILIC</dc:creator>
  <cp:keywords/>
  <dc:description/>
  <cp:lastModifiedBy>Windows10</cp:lastModifiedBy>
  <cp:revision>3</cp:revision>
  <dcterms:created xsi:type="dcterms:W3CDTF">2022-09-16T09:43:00Z</dcterms:created>
  <dcterms:modified xsi:type="dcterms:W3CDTF">2022-09-16T14:38:00Z</dcterms:modified>
</cp:coreProperties>
</file>